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2AEA" w:rsidRPr="00245CF7" w:rsidRDefault="00AA2AEA" w:rsidP="00AA2AEA">
      <w:pPr>
        <w:pStyle w:val="a7"/>
        <w:jc w:val="center"/>
        <w:rPr>
          <w:rFonts w:ascii="Times New Roman" w:hAnsi="Times New Roman"/>
        </w:rPr>
      </w:pPr>
      <w:r w:rsidRPr="00245CF7">
        <w:rPr>
          <w:rFonts w:ascii="Times New Roman" w:hAnsi="Times New Roman"/>
          <w:noProof/>
          <w:lang w:eastAsia="ru-RU"/>
        </w:rPr>
        <w:drawing>
          <wp:inline distT="0" distB="0" distL="0" distR="0">
            <wp:extent cx="504825" cy="6191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504825" cy="619125"/>
                    </a:xfrm>
                    <a:prstGeom prst="rect">
                      <a:avLst/>
                    </a:prstGeom>
                    <a:noFill/>
                    <a:ln>
                      <a:noFill/>
                    </a:ln>
                  </pic:spPr>
                </pic:pic>
              </a:graphicData>
            </a:graphic>
          </wp:inline>
        </w:drawing>
      </w:r>
    </w:p>
    <w:p w:rsidR="00AA2AEA" w:rsidRPr="00245CF7" w:rsidRDefault="00AA2AEA" w:rsidP="00AA2AEA">
      <w:pPr>
        <w:pStyle w:val="a7"/>
        <w:jc w:val="center"/>
        <w:rPr>
          <w:rFonts w:ascii="Times New Roman" w:hAnsi="Times New Roman"/>
          <w:sz w:val="16"/>
          <w:szCs w:val="16"/>
        </w:rPr>
      </w:pPr>
    </w:p>
    <w:tbl>
      <w:tblPr>
        <w:tblW w:w="0" w:type="auto"/>
        <w:tblInd w:w="-176" w:type="dxa"/>
        <w:tblBorders>
          <w:top w:val="single" w:sz="4" w:space="0" w:color="auto"/>
          <w:left w:val="single" w:sz="4" w:space="0" w:color="auto"/>
          <w:bottom w:val="single" w:sz="4" w:space="0" w:color="auto"/>
          <w:right w:val="single" w:sz="4" w:space="0" w:color="auto"/>
        </w:tblBorders>
        <w:tblLayout w:type="fixed"/>
        <w:tblLook w:val="04A0"/>
      </w:tblPr>
      <w:tblGrid>
        <w:gridCol w:w="9824"/>
      </w:tblGrid>
      <w:tr w:rsidR="00AA2AEA" w:rsidRPr="00245CF7" w:rsidTr="00D05983">
        <w:trPr>
          <w:trHeight w:val="1134"/>
        </w:trPr>
        <w:tc>
          <w:tcPr>
            <w:tcW w:w="9824" w:type="dxa"/>
            <w:tcBorders>
              <w:top w:val="nil"/>
              <w:left w:val="nil"/>
              <w:bottom w:val="nil"/>
              <w:right w:val="nil"/>
            </w:tcBorders>
            <w:hideMark/>
          </w:tcPr>
          <w:p w:rsidR="00AA2AEA" w:rsidRPr="00245CF7" w:rsidRDefault="00AA2AEA" w:rsidP="00D05983">
            <w:pPr>
              <w:pStyle w:val="a7"/>
              <w:jc w:val="center"/>
              <w:rPr>
                <w:rFonts w:ascii="Times New Roman" w:hAnsi="Times New Roman"/>
                <w:sz w:val="28"/>
                <w:szCs w:val="28"/>
              </w:rPr>
            </w:pPr>
            <w:r w:rsidRPr="00245CF7">
              <w:rPr>
                <w:rFonts w:ascii="Times New Roman" w:hAnsi="Times New Roman"/>
                <w:sz w:val="28"/>
                <w:szCs w:val="28"/>
              </w:rPr>
              <w:t>АДМИНИСТРАЦИЯ СЕВЕРО-ЕНИСЕЙСКОГО РАЙОНА</w:t>
            </w:r>
          </w:p>
          <w:p w:rsidR="00AA2AEA" w:rsidRPr="00245CF7" w:rsidRDefault="00AA2AEA" w:rsidP="00D05983">
            <w:pPr>
              <w:pStyle w:val="a7"/>
              <w:jc w:val="center"/>
              <w:rPr>
                <w:rFonts w:ascii="Times New Roman" w:hAnsi="Times New Roman"/>
                <w:sz w:val="40"/>
                <w:szCs w:val="40"/>
              </w:rPr>
            </w:pPr>
            <w:r w:rsidRPr="00245CF7">
              <w:rPr>
                <w:rFonts w:ascii="Times New Roman" w:hAnsi="Times New Roman"/>
                <w:b/>
                <w:sz w:val="40"/>
                <w:szCs w:val="40"/>
              </w:rPr>
              <w:t>ПОСТАНОВЛЕНИЕ</w:t>
            </w:r>
          </w:p>
        </w:tc>
      </w:tr>
    </w:tbl>
    <w:p w:rsidR="004A1941" w:rsidRDefault="004A1941"/>
    <w:tbl>
      <w:tblPr>
        <w:tblW w:w="9747" w:type="dxa"/>
        <w:tblBorders>
          <w:top w:val="single" w:sz="4" w:space="0" w:color="auto"/>
          <w:left w:val="single" w:sz="4" w:space="0" w:color="auto"/>
          <w:bottom w:val="single" w:sz="4" w:space="0" w:color="auto"/>
          <w:right w:val="single" w:sz="4" w:space="0" w:color="auto"/>
        </w:tblBorders>
        <w:tblLayout w:type="fixed"/>
        <w:tblLook w:val="04A0"/>
      </w:tblPr>
      <w:tblGrid>
        <w:gridCol w:w="5068"/>
        <w:gridCol w:w="4679"/>
      </w:tblGrid>
      <w:tr w:rsidR="001379A2" w:rsidRPr="00B23749" w:rsidTr="004A1941">
        <w:trPr>
          <w:trHeight w:val="567"/>
        </w:trPr>
        <w:tc>
          <w:tcPr>
            <w:tcW w:w="5068" w:type="dxa"/>
            <w:tcBorders>
              <w:top w:val="nil"/>
              <w:left w:val="nil"/>
              <w:bottom w:val="nil"/>
              <w:right w:val="nil"/>
            </w:tcBorders>
            <w:vAlign w:val="center"/>
            <w:hideMark/>
          </w:tcPr>
          <w:p w:rsidR="001379A2" w:rsidRPr="00B23749" w:rsidRDefault="004A1941" w:rsidP="00894B83">
            <w:pPr>
              <w:pStyle w:val="1"/>
              <w:rPr>
                <w:rFonts w:ascii="Times New Roman" w:eastAsia="Times New Roman" w:hAnsi="Times New Roman"/>
                <w:sz w:val="27"/>
                <w:szCs w:val="27"/>
              </w:rPr>
            </w:pPr>
            <w:r w:rsidRPr="00B23749">
              <w:rPr>
                <w:rFonts w:ascii="Times New Roman" w:eastAsia="Times New Roman" w:hAnsi="Times New Roman"/>
                <w:sz w:val="27"/>
                <w:szCs w:val="27"/>
              </w:rPr>
              <w:t xml:space="preserve"> </w:t>
            </w:r>
            <w:r w:rsidR="001379A2" w:rsidRPr="00B23749">
              <w:rPr>
                <w:rFonts w:ascii="Times New Roman" w:eastAsia="Times New Roman" w:hAnsi="Times New Roman"/>
                <w:sz w:val="27"/>
                <w:szCs w:val="27"/>
              </w:rPr>
              <w:t>«</w:t>
            </w:r>
            <w:r w:rsidR="00894B83">
              <w:rPr>
                <w:rFonts w:ascii="Times New Roman" w:eastAsia="Times New Roman" w:hAnsi="Times New Roman"/>
                <w:sz w:val="27"/>
                <w:szCs w:val="27"/>
                <w:u w:val="single"/>
              </w:rPr>
              <w:t>06</w:t>
            </w:r>
            <w:r w:rsidR="001379A2" w:rsidRPr="00B23749">
              <w:rPr>
                <w:rFonts w:ascii="Times New Roman" w:eastAsia="Times New Roman" w:hAnsi="Times New Roman"/>
                <w:sz w:val="27"/>
                <w:szCs w:val="27"/>
              </w:rPr>
              <w:t xml:space="preserve">» </w:t>
            </w:r>
            <w:r w:rsidR="00894B83">
              <w:rPr>
                <w:rFonts w:ascii="Times New Roman" w:eastAsia="Times New Roman" w:hAnsi="Times New Roman"/>
                <w:sz w:val="27"/>
                <w:szCs w:val="27"/>
              </w:rPr>
              <w:t xml:space="preserve"> </w:t>
            </w:r>
            <w:r w:rsidR="00894B83">
              <w:rPr>
                <w:rFonts w:ascii="Times New Roman" w:eastAsia="Times New Roman" w:hAnsi="Times New Roman"/>
                <w:sz w:val="27"/>
                <w:szCs w:val="27"/>
                <w:u w:val="single"/>
              </w:rPr>
              <w:t xml:space="preserve">октября </w:t>
            </w:r>
            <w:r w:rsidR="001379A2" w:rsidRPr="00B23749">
              <w:rPr>
                <w:rFonts w:ascii="Times New Roman" w:eastAsia="Times New Roman" w:hAnsi="Times New Roman"/>
                <w:sz w:val="27"/>
                <w:szCs w:val="27"/>
              </w:rPr>
              <w:t xml:space="preserve"> 20</w:t>
            </w:r>
            <w:r w:rsidR="00EB5721" w:rsidRPr="00B23749">
              <w:rPr>
                <w:rFonts w:ascii="Times New Roman" w:eastAsia="Times New Roman" w:hAnsi="Times New Roman"/>
                <w:sz w:val="27"/>
                <w:szCs w:val="27"/>
              </w:rPr>
              <w:t>20</w:t>
            </w:r>
            <w:r w:rsidR="001379A2" w:rsidRPr="00B23749">
              <w:rPr>
                <w:rFonts w:ascii="Times New Roman" w:eastAsia="Times New Roman" w:hAnsi="Times New Roman"/>
                <w:sz w:val="27"/>
                <w:szCs w:val="27"/>
              </w:rPr>
              <w:t xml:space="preserve"> г.</w:t>
            </w:r>
          </w:p>
        </w:tc>
        <w:tc>
          <w:tcPr>
            <w:tcW w:w="4679" w:type="dxa"/>
            <w:tcBorders>
              <w:top w:val="nil"/>
              <w:left w:val="nil"/>
              <w:bottom w:val="nil"/>
              <w:right w:val="nil"/>
            </w:tcBorders>
            <w:vAlign w:val="center"/>
            <w:hideMark/>
          </w:tcPr>
          <w:p w:rsidR="001379A2" w:rsidRPr="00B23749" w:rsidRDefault="001379A2" w:rsidP="00894B83">
            <w:pPr>
              <w:pStyle w:val="1"/>
              <w:jc w:val="right"/>
              <w:rPr>
                <w:rFonts w:ascii="Times New Roman" w:eastAsia="Times New Roman" w:hAnsi="Times New Roman"/>
                <w:sz w:val="27"/>
                <w:szCs w:val="27"/>
              </w:rPr>
            </w:pPr>
            <w:r w:rsidRPr="00B23749">
              <w:rPr>
                <w:rFonts w:ascii="Times New Roman" w:eastAsia="Times New Roman" w:hAnsi="Times New Roman"/>
                <w:sz w:val="27"/>
                <w:szCs w:val="27"/>
              </w:rPr>
              <w:t xml:space="preserve">№ </w:t>
            </w:r>
            <w:bookmarkStart w:id="0" w:name="_GoBack"/>
            <w:bookmarkEnd w:id="0"/>
            <w:r w:rsidR="00894B83">
              <w:rPr>
                <w:rFonts w:ascii="Times New Roman" w:eastAsia="Times New Roman" w:hAnsi="Times New Roman"/>
                <w:sz w:val="27"/>
                <w:szCs w:val="27"/>
              </w:rPr>
              <w:t xml:space="preserve"> </w:t>
            </w:r>
            <w:r w:rsidR="00894B83">
              <w:rPr>
                <w:rFonts w:ascii="Times New Roman" w:eastAsia="Times New Roman" w:hAnsi="Times New Roman"/>
                <w:sz w:val="27"/>
                <w:szCs w:val="27"/>
                <w:u w:val="single"/>
              </w:rPr>
              <w:t>397-п</w:t>
            </w:r>
          </w:p>
        </w:tc>
      </w:tr>
      <w:tr w:rsidR="001379A2" w:rsidRPr="00B23749" w:rsidTr="004A1941">
        <w:trPr>
          <w:trHeight w:val="253"/>
        </w:trPr>
        <w:tc>
          <w:tcPr>
            <w:tcW w:w="9747" w:type="dxa"/>
            <w:gridSpan w:val="2"/>
            <w:tcBorders>
              <w:top w:val="nil"/>
              <w:left w:val="nil"/>
              <w:bottom w:val="nil"/>
              <w:right w:val="nil"/>
            </w:tcBorders>
            <w:vAlign w:val="center"/>
          </w:tcPr>
          <w:p w:rsidR="001379A2" w:rsidRPr="00B23749" w:rsidRDefault="001379A2">
            <w:pPr>
              <w:pStyle w:val="1"/>
              <w:jc w:val="center"/>
              <w:rPr>
                <w:rFonts w:ascii="Times New Roman" w:eastAsia="Times New Roman" w:hAnsi="Times New Roman"/>
                <w:sz w:val="24"/>
                <w:szCs w:val="24"/>
              </w:rPr>
            </w:pPr>
            <w:r w:rsidRPr="00B23749">
              <w:rPr>
                <w:rFonts w:ascii="Times New Roman" w:eastAsia="Times New Roman" w:hAnsi="Times New Roman"/>
                <w:sz w:val="24"/>
                <w:szCs w:val="24"/>
              </w:rPr>
              <w:t>гп Северо-Енисейский</w:t>
            </w:r>
          </w:p>
          <w:p w:rsidR="001379A2" w:rsidRPr="00B23749" w:rsidRDefault="001379A2">
            <w:pPr>
              <w:pStyle w:val="1"/>
              <w:jc w:val="center"/>
              <w:rPr>
                <w:rFonts w:ascii="Times New Roman" w:eastAsia="Times New Roman" w:hAnsi="Times New Roman"/>
                <w:sz w:val="27"/>
                <w:szCs w:val="27"/>
              </w:rPr>
            </w:pPr>
          </w:p>
        </w:tc>
      </w:tr>
    </w:tbl>
    <w:p w:rsidR="001379A2" w:rsidRPr="00FE659C" w:rsidRDefault="001379A2" w:rsidP="00EC59E6">
      <w:pPr>
        <w:spacing w:after="120" w:line="240" w:lineRule="auto"/>
        <w:ind w:right="-284"/>
        <w:jc w:val="both"/>
        <w:rPr>
          <w:rFonts w:ascii="Times New Roman" w:hAnsi="Times New Roman"/>
          <w:sz w:val="28"/>
          <w:szCs w:val="28"/>
        </w:rPr>
      </w:pPr>
      <w:r w:rsidRPr="00FE659C">
        <w:rPr>
          <w:rFonts w:ascii="Times New Roman" w:hAnsi="Times New Roman"/>
          <w:color w:val="000000"/>
          <w:sz w:val="28"/>
          <w:szCs w:val="28"/>
        </w:rPr>
        <w:t xml:space="preserve">О внесении изменений в постановление администрации Северо-Енисейского района от </w:t>
      </w:r>
      <w:r w:rsidR="00EB5721" w:rsidRPr="00FE659C">
        <w:rPr>
          <w:rFonts w:ascii="Times New Roman" w:hAnsi="Times New Roman"/>
          <w:color w:val="000000"/>
          <w:sz w:val="28"/>
          <w:szCs w:val="28"/>
        </w:rPr>
        <w:t>11</w:t>
      </w:r>
      <w:r w:rsidRPr="00FE659C">
        <w:rPr>
          <w:rFonts w:ascii="Times New Roman" w:hAnsi="Times New Roman"/>
          <w:color w:val="000000"/>
          <w:sz w:val="28"/>
          <w:szCs w:val="28"/>
        </w:rPr>
        <w:t>.0</w:t>
      </w:r>
      <w:r w:rsidR="00EB5721" w:rsidRPr="00FE659C">
        <w:rPr>
          <w:rFonts w:ascii="Times New Roman" w:hAnsi="Times New Roman"/>
          <w:color w:val="000000"/>
          <w:sz w:val="28"/>
          <w:szCs w:val="28"/>
        </w:rPr>
        <w:t>9</w:t>
      </w:r>
      <w:r w:rsidRPr="00FE659C">
        <w:rPr>
          <w:rFonts w:ascii="Times New Roman" w:hAnsi="Times New Roman"/>
          <w:color w:val="000000"/>
          <w:sz w:val="28"/>
          <w:szCs w:val="28"/>
        </w:rPr>
        <w:t>.201</w:t>
      </w:r>
      <w:r w:rsidR="00EB5721" w:rsidRPr="00FE659C">
        <w:rPr>
          <w:rFonts w:ascii="Times New Roman" w:hAnsi="Times New Roman"/>
          <w:color w:val="000000"/>
          <w:sz w:val="28"/>
          <w:szCs w:val="28"/>
        </w:rPr>
        <w:t>9</w:t>
      </w:r>
      <w:r w:rsidRPr="00FE659C">
        <w:rPr>
          <w:rFonts w:ascii="Times New Roman" w:hAnsi="Times New Roman"/>
          <w:color w:val="000000"/>
          <w:sz w:val="28"/>
          <w:szCs w:val="28"/>
        </w:rPr>
        <w:t xml:space="preserve"> № </w:t>
      </w:r>
      <w:r w:rsidR="00EB5721" w:rsidRPr="00FE659C">
        <w:rPr>
          <w:rFonts w:ascii="Times New Roman" w:hAnsi="Times New Roman"/>
          <w:color w:val="000000"/>
          <w:sz w:val="28"/>
          <w:szCs w:val="28"/>
        </w:rPr>
        <w:t>3</w:t>
      </w:r>
      <w:r w:rsidRPr="00FE659C">
        <w:rPr>
          <w:rFonts w:ascii="Times New Roman" w:hAnsi="Times New Roman"/>
          <w:color w:val="000000"/>
          <w:sz w:val="28"/>
          <w:szCs w:val="28"/>
        </w:rPr>
        <w:t>2</w:t>
      </w:r>
      <w:r w:rsidR="00EB5721" w:rsidRPr="00FE659C">
        <w:rPr>
          <w:rFonts w:ascii="Times New Roman" w:hAnsi="Times New Roman"/>
          <w:color w:val="000000"/>
          <w:sz w:val="28"/>
          <w:szCs w:val="28"/>
        </w:rPr>
        <w:t>6</w:t>
      </w:r>
      <w:r w:rsidRPr="00FE659C">
        <w:rPr>
          <w:rFonts w:ascii="Times New Roman" w:hAnsi="Times New Roman"/>
          <w:color w:val="000000"/>
          <w:sz w:val="28"/>
          <w:szCs w:val="28"/>
        </w:rPr>
        <w:t>-п «</w:t>
      </w:r>
      <w:r w:rsidRPr="00FE659C">
        <w:rPr>
          <w:rFonts w:ascii="Times New Roman" w:hAnsi="Times New Roman"/>
          <w:sz w:val="28"/>
          <w:szCs w:val="28"/>
        </w:rPr>
        <w:t>Об утверждении Положения о</w:t>
      </w:r>
      <w:r w:rsidR="00EB5721" w:rsidRPr="00FE659C">
        <w:rPr>
          <w:rFonts w:ascii="Times New Roman" w:hAnsi="Times New Roman"/>
          <w:sz w:val="28"/>
          <w:szCs w:val="28"/>
        </w:rPr>
        <w:t>б организации</w:t>
      </w:r>
      <w:r w:rsidRPr="00FE659C">
        <w:rPr>
          <w:rFonts w:ascii="Times New Roman" w:hAnsi="Times New Roman"/>
          <w:sz w:val="28"/>
          <w:szCs w:val="28"/>
        </w:rPr>
        <w:t xml:space="preserve"> муниципально</w:t>
      </w:r>
      <w:r w:rsidR="00EB5721" w:rsidRPr="00FE659C">
        <w:rPr>
          <w:rFonts w:ascii="Times New Roman" w:hAnsi="Times New Roman"/>
          <w:sz w:val="28"/>
          <w:szCs w:val="28"/>
        </w:rPr>
        <w:t>го</w:t>
      </w:r>
      <w:r w:rsidRPr="00FE659C">
        <w:rPr>
          <w:rFonts w:ascii="Times New Roman" w:hAnsi="Times New Roman"/>
          <w:sz w:val="28"/>
          <w:szCs w:val="28"/>
        </w:rPr>
        <w:t xml:space="preserve"> жилищно</w:t>
      </w:r>
      <w:r w:rsidR="00EB5721" w:rsidRPr="00FE659C">
        <w:rPr>
          <w:rFonts w:ascii="Times New Roman" w:hAnsi="Times New Roman"/>
          <w:sz w:val="28"/>
          <w:szCs w:val="28"/>
        </w:rPr>
        <w:t>го</w:t>
      </w:r>
      <w:r w:rsidRPr="00FE659C">
        <w:rPr>
          <w:rFonts w:ascii="Times New Roman" w:hAnsi="Times New Roman"/>
          <w:sz w:val="28"/>
          <w:szCs w:val="28"/>
        </w:rPr>
        <w:t xml:space="preserve"> контрол</w:t>
      </w:r>
      <w:r w:rsidR="00EB5721" w:rsidRPr="00FE659C">
        <w:rPr>
          <w:rFonts w:ascii="Times New Roman" w:hAnsi="Times New Roman"/>
          <w:sz w:val="28"/>
          <w:szCs w:val="28"/>
        </w:rPr>
        <w:t>я на территории Северо-Енисейского района</w:t>
      </w:r>
      <w:r w:rsidRPr="00FE659C">
        <w:rPr>
          <w:rFonts w:ascii="Times New Roman" w:hAnsi="Times New Roman"/>
          <w:sz w:val="28"/>
          <w:szCs w:val="28"/>
        </w:rPr>
        <w:t xml:space="preserve"> и административного регламента проведения проверок при осуществлении муниципального жилищного контроля на терри</w:t>
      </w:r>
      <w:r w:rsidR="00EB5721" w:rsidRPr="00FE659C">
        <w:rPr>
          <w:rFonts w:ascii="Times New Roman" w:hAnsi="Times New Roman"/>
          <w:sz w:val="28"/>
          <w:szCs w:val="28"/>
        </w:rPr>
        <w:t>тории Северо-Енисейского района</w:t>
      </w:r>
      <w:r w:rsidR="0029564C">
        <w:rPr>
          <w:rFonts w:ascii="Times New Roman" w:hAnsi="Times New Roman"/>
          <w:sz w:val="28"/>
          <w:szCs w:val="28"/>
        </w:rPr>
        <w:t>»</w:t>
      </w:r>
    </w:p>
    <w:p w:rsidR="00FE659C" w:rsidRDefault="00FE659C" w:rsidP="00FE659C">
      <w:pPr>
        <w:autoSpaceDE w:val="0"/>
        <w:autoSpaceDN w:val="0"/>
        <w:adjustRightInd w:val="0"/>
        <w:spacing w:after="0" w:line="240" w:lineRule="auto"/>
        <w:jc w:val="both"/>
        <w:rPr>
          <w:rFonts w:ascii="Times New Roman" w:hAnsi="Times New Roman"/>
          <w:color w:val="000000" w:themeColor="text1"/>
          <w:sz w:val="28"/>
          <w:szCs w:val="28"/>
        </w:rPr>
      </w:pPr>
    </w:p>
    <w:p w:rsidR="001379A2" w:rsidRPr="00FE659C" w:rsidRDefault="00FE659C" w:rsidP="00FE659C">
      <w:pPr>
        <w:autoSpaceDE w:val="0"/>
        <w:autoSpaceDN w:val="0"/>
        <w:adjustRightInd w:val="0"/>
        <w:spacing w:after="0" w:line="240" w:lineRule="auto"/>
        <w:ind w:firstLine="709"/>
        <w:jc w:val="both"/>
        <w:rPr>
          <w:rFonts w:ascii="Times New Roman" w:hAnsi="Times New Roman"/>
          <w:color w:val="000000"/>
          <w:sz w:val="28"/>
          <w:szCs w:val="28"/>
        </w:rPr>
      </w:pPr>
      <w:r w:rsidRPr="00FE659C">
        <w:rPr>
          <w:rFonts w:ascii="Times New Roman" w:hAnsi="Times New Roman"/>
          <w:color w:val="000000"/>
          <w:sz w:val="28"/>
          <w:szCs w:val="28"/>
        </w:rPr>
        <w:t xml:space="preserve">В целях уточнения положений </w:t>
      </w:r>
      <w:r w:rsidRPr="00FE659C">
        <w:rPr>
          <w:rFonts w:ascii="Times New Roman" w:hAnsi="Times New Roman"/>
          <w:sz w:val="28"/>
          <w:szCs w:val="28"/>
        </w:rPr>
        <w:t>административного регламента проведения проверок при осуществлении муниципального жилищного контроля на территории Северо-Енисейского района в</w:t>
      </w:r>
      <w:r w:rsidR="001379A2" w:rsidRPr="00FE659C">
        <w:rPr>
          <w:rFonts w:ascii="Times New Roman" w:hAnsi="Times New Roman"/>
          <w:sz w:val="28"/>
          <w:szCs w:val="28"/>
        </w:rPr>
        <w:t xml:space="preserve"> </w:t>
      </w:r>
      <w:r w:rsidR="000D261C" w:rsidRPr="00FE659C">
        <w:rPr>
          <w:rFonts w:ascii="Times New Roman" w:hAnsi="Times New Roman"/>
          <w:sz w:val="28"/>
          <w:szCs w:val="28"/>
        </w:rPr>
        <w:t xml:space="preserve">связи с принятием </w:t>
      </w:r>
      <w:r w:rsidRPr="00FE659C">
        <w:rPr>
          <w:rFonts w:ascii="Times New Roman" w:eastAsiaTheme="minorHAnsi" w:hAnsi="Times New Roman"/>
          <w:sz w:val="28"/>
          <w:szCs w:val="28"/>
          <w:lang w:eastAsia="en-US"/>
        </w:rPr>
        <w:t>Закон</w:t>
      </w:r>
      <w:r w:rsidR="00325FAC">
        <w:rPr>
          <w:rFonts w:ascii="Times New Roman" w:eastAsiaTheme="minorHAnsi" w:hAnsi="Times New Roman"/>
          <w:sz w:val="28"/>
          <w:szCs w:val="28"/>
          <w:lang w:eastAsia="en-US"/>
        </w:rPr>
        <w:t>а</w:t>
      </w:r>
      <w:r w:rsidRPr="00FE659C">
        <w:rPr>
          <w:rFonts w:ascii="Times New Roman" w:eastAsiaTheme="minorHAnsi" w:hAnsi="Times New Roman"/>
          <w:sz w:val="28"/>
          <w:szCs w:val="28"/>
          <w:lang w:eastAsia="en-US"/>
        </w:rPr>
        <w:t xml:space="preserve"> Красноярского края от 09.07.2020 </w:t>
      </w:r>
      <w:r w:rsidR="00325FAC">
        <w:rPr>
          <w:rFonts w:ascii="Times New Roman" w:eastAsiaTheme="minorHAnsi" w:hAnsi="Times New Roman"/>
          <w:sz w:val="28"/>
          <w:szCs w:val="28"/>
          <w:lang w:eastAsia="en-US"/>
        </w:rPr>
        <w:t>№</w:t>
      </w:r>
      <w:r w:rsidRPr="00FE659C">
        <w:rPr>
          <w:rFonts w:ascii="Times New Roman" w:eastAsiaTheme="minorHAnsi" w:hAnsi="Times New Roman"/>
          <w:sz w:val="28"/>
          <w:szCs w:val="28"/>
          <w:lang w:eastAsia="en-US"/>
        </w:rPr>
        <w:t xml:space="preserve"> 9-4040 </w:t>
      </w:r>
      <w:r w:rsidR="004A1941">
        <w:rPr>
          <w:rFonts w:ascii="Times New Roman" w:eastAsiaTheme="minorHAnsi" w:hAnsi="Times New Roman"/>
          <w:sz w:val="28"/>
          <w:szCs w:val="28"/>
          <w:lang w:eastAsia="en-US"/>
        </w:rPr>
        <w:t>«</w:t>
      </w:r>
      <w:r w:rsidRPr="00FE659C">
        <w:rPr>
          <w:rFonts w:ascii="Times New Roman" w:eastAsiaTheme="minorHAnsi" w:hAnsi="Times New Roman"/>
          <w:sz w:val="28"/>
          <w:szCs w:val="28"/>
          <w:lang w:eastAsia="en-US"/>
        </w:rPr>
        <w:t xml:space="preserve">О внесении изменений в Закон края </w:t>
      </w:r>
      <w:r>
        <w:rPr>
          <w:rFonts w:ascii="Times New Roman" w:eastAsiaTheme="minorHAnsi" w:hAnsi="Times New Roman"/>
          <w:sz w:val="28"/>
          <w:szCs w:val="28"/>
          <w:lang w:eastAsia="en-US"/>
        </w:rPr>
        <w:t>«</w:t>
      </w:r>
      <w:r w:rsidRPr="00FE659C">
        <w:rPr>
          <w:rFonts w:ascii="Times New Roman" w:eastAsiaTheme="minorHAnsi" w:hAnsi="Times New Roman"/>
          <w:sz w:val="28"/>
          <w:szCs w:val="28"/>
          <w:lang w:eastAsia="en-US"/>
        </w:rPr>
        <w:t xml:space="preserve">О порядке разработки и принятия административных регламентов осуществления муниципального контроля и регионального государственного контроля (надзора), </w:t>
      </w:r>
      <w:proofErr w:type="gramStart"/>
      <w:r w:rsidR="00FF0196" w:rsidRPr="00FE659C">
        <w:rPr>
          <w:rFonts w:ascii="Times New Roman" w:eastAsiaTheme="minorHAnsi" w:hAnsi="Times New Roman"/>
          <w:sz w:val="28"/>
          <w:szCs w:val="28"/>
          <w:lang w:eastAsia="en-US"/>
        </w:rPr>
        <w:t>полномочиями</w:t>
      </w:r>
      <w:proofErr w:type="gramEnd"/>
      <w:r w:rsidRPr="00FE659C">
        <w:rPr>
          <w:rFonts w:ascii="Times New Roman" w:eastAsiaTheme="minorHAnsi" w:hAnsi="Times New Roman"/>
          <w:sz w:val="28"/>
          <w:szCs w:val="28"/>
          <w:lang w:eastAsia="en-US"/>
        </w:rPr>
        <w:t xml:space="preserve"> по осуществлению которого наделены органы местного самоуправления</w:t>
      </w:r>
      <w:r>
        <w:rPr>
          <w:rFonts w:ascii="Times New Roman" w:eastAsiaTheme="minorHAnsi" w:hAnsi="Times New Roman"/>
          <w:sz w:val="28"/>
          <w:szCs w:val="28"/>
          <w:lang w:eastAsia="en-US"/>
        </w:rPr>
        <w:t>»</w:t>
      </w:r>
      <w:r w:rsidR="001379A2" w:rsidRPr="00FE659C">
        <w:rPr>
          <w:rFonts w:ascii="Times New Roman" w:hAnsi="Times New Roman"/>
          <w:sz w:val="28"/>
          <w:szCs w:val="28"/>
        </w:rPr>
        <w:t xml:space="preserve">,  </w:t>
      </w:r>
      <w:r w:rsidR="00FA0DA0" w:rsidRPr="00FE659C">
        <w:rPr>
          <w:rFonts w:ascii="Times New Roman" w:hAnsi="Times New Roman"/>
          <w:sz w:val="28"/>
          <w:szCs w:val="28"/>
        </w:rPr>
        <w:t>руководствуясь</w:t>
      </w:r>
      <w:r w:rsidR="001379A2" w:rsidRPr="00FE659C">
        <w:rPr>
          <w:rFonts w:ascii="Times New Roman" w:hAnsi="Times New Roman"/>
          <w:sz w:val="28"/>
          <w:szCs w:val="28"/>
        </w:rPr>
        <w:t xml:space="preserve"> стат</w:t>
      </w:r>
      <w:r w:rsidR="00FA0DA0" w:rsidRPr="00FE659C">
        <w:rPr>
          <w:rFonts w:ascii="Times New Roman" w:hAnsi="Times New Roman"/>
          <w:sz w:val="28"/>
          <w:szCs w:val="28"/>
        </w:rPr>
        <w:t xml:space="preserve">ей </w:t>
      </w:r>
      <w:r w:rsidR="001379A2" w:rsidRPr="00FE659C">
        <w:rPr>
          <w:rFonts w:ascii="Times New Roman" w:hAnsi="Times New Roman"/>
          <w:sz w:val="28"/>
          <w:szCs w:val="28"/>
        </w:rPr>
        <w:t xml:space="preserve"> 20 Жилищного кодекса РФ</w:t>
      </w:r>
      <w:r w:rsidR="000D261C" w:rsidRPr="00FE659C">
        <w:rPr>
          <w:rFonts w:ascii="Times New Roman" w:hAnsi="Times New Roman"/>
          <w:sz w:val="28"/>
          <w:szCs w:val="28"/>
        </w:rPr>
        <w:t xml:space="preserve"> </w:t>
      </w:r>
      <w:r w:rsidR="000B6663" w:rsidRPr="00FE659C">
        <w:rPr>
          <w:rFonts w:ascii="Times New Roman" w:hAnsi="Times New Roman"/>
          <w:sz w:val="28"/>
          <w:szCs w:val="28"/>
        </w:rPr>
        <w:t xml:space="preserve"> и </w:t>
      </w:r>
      <w:r w:rsidR="001379A2" w:rsidRPr="00FE659C">
        <w:rPr>
          <w:rFonts w:ascii="Times New Roman" w:hAnsi="Times New Roman"/>
          <w:sz w:val="28"/>
          <w:szCs w:val="28"/>
        </w:rPr>
        <w:t>стать</w:t>
      </w:r>
      <w:r w:rsidR="00FA0DA0" w:rsidRPr="00FE659C">
        <w:rPr>
          <w:rFonts w:ascii="Times New Roman" w:hAnsi="Times New Roman"/>
          <w:sz w:val="28"/>
          <w:szCs w:val="28"/>
        </w:rPr>
        <w:t>е</w:t>
      </w:r>
      <w:r w:rsidR="001379A2" w:rsidRPr="00FE659C">
        <w:rPr>
          <w:rFonts w:ascii="Times New Roman" w:hAnsi="Times New Roman"/>
          <w:sz w:val="28"/>
          <w:szCs w:val="28"/>
        </w:rPr>
        <w:t>й 34 Устава района, ПОСТАНОВЛЯЮ:</w:t>
      </w:r>
    </w:p>
    <w:p w:rsidR="001379A2" w:rsidRPr="00FE659C" w:rsidRDefault="001379A2" w:rsidP="00EC59E6">
      <w:pPr>
        <w:spacing w:after="0" w:line="240" w:lineRule="auto"/>
        <w:ind w:right="-284" w:firstLine="708"/>
        <w:jc w:val="both"/>
        <w:rPr>
          <w:rFonts w:ascii="Times New Roman" w:hAnsi="Times New Roman"/>
          <w:color w:val="000000"/>
          <w:sz w:val="28"/>
          <w:szCs w:val="28"/>
        </w:rPr>
      </w:pPr>
      <w:r w:rsidRPr="00FE659C">
        <w:rPr>
          <w:rFonts w:ascii="Times New Roman" w:hAnsi="Times New Roman"/>
          <w:color w:val="000000"/>
          <w:sz w:val="28"/>
          <w:szCs w:val="28"/>
        </w:rPr>
        <w:t>1. Внести в постановление администрации Северо-Енисейского района от</w:t>
      </w:r>
      <w:r w:rsidR="00EC59E6" w:rsidRPr="00FE659C">
        <w:rPr>
          <w:rFonts w:ascii="Times New Roman" w:hAnsi="Times New Roman"/>
          <w:color w:val="000000"/>
          <w:sz w:val="28"/>
          <w:szCs w:val="28"/>
        </w:rPr>
        <w:t xml:space="preserve"> </w:t>
      </w:r>
      <w:r w:rsidR="00EB5721" w:rsidRPr="00FE659C">
        <w:rPr>
          <w:rFonts w:ascii="Times New Roman" w:hAnsi="Times New Roman"/>
          <w:color w:val="000000"/>
          <w:sz w:val="28"/>
          <w:szCs w:val="28"/>
        </w:rPr>
        <w:t>11.09.2019 № 326-п «</w:t>
      </w:r>
      <w:r w:rsidR="00EB5721" w:rsidRPr="00FE659C">
        <w:rPr>
          <w:rFonts w:ascii="Times New Roman" w:hAnsi="Times New Roman"/>
          <w:sz w:val="28"/>
          <w:szCs w:val="28"/>
        </w:rPr>
        <w:t xml:space="preserve">Об утверждении Положения об организации муниципального жилищного контроля на территории Северо-Енисейского района и административного регламента проведения проверок при осуществлении муниципального жилищного контроля на территории Северо-Енисейского района» </w:t>
      </w:r>
      <w:r w:rsidR="00FE659C" w:rsidRPr="00FE659C">
        <w:rPr>
          <w:rFonts w:ascii="Times New Roman" w:hAnsi="Times New Roman"/>
          <w:color w:val="000000"/>
          <w:sz w:val="28"/>
          <w:szCs w:val="28"/>
        </w:rPr>
        <w:t>(</w:t>
      </w:r>
      <w:r w:rsidR="00FE659C" w:rsidRPr="00FE659C">
        <w:rPr>
          <w:rFonts w:ascii="Times New Roman" w:hAnsi="Times New Roman"/>
          <w:sz w:val="28"/>
          <w:szCs w:val="28"/>
        </w:rPr>
        <w:t>в редакции постановлени</w:t>
      </w:r>
      <w:r w:rsidR="00B81E4F">
        <w:rPr>
          <w:rFonts w:ascii="Times New Roman" w:hAnsi="Times New Roman"/>
          <w:sz w:val="28"/>
          <w:szCs w:val="28"/>
        </w:rPr>
        <w:t>я</w:t>
      </w:r>
      <w:r w:rsidR="00FE659C" w:rsidRPr="00FE659C">
        <w:rPr>
          <w:rFonts w:ascii="Times New Roman" w:hAnsi="Times New Roman"/>
          <w:sz w:val="28"/>
          <w:szCs w:val="28"/>
        </w:rPr>
        <w:t xml:space="preserve"> администрации Северо-Енисейского района от 03.04.2020 № 122-п)</w:t>
      </w:r>
      <w:r w:rsidR="00FE659C" w:rsidRPr="00FE659C">
        <w:rPr>
          <w:rFonts w:ascii="Times New Roman" w:hAnsi="Times New Roman"/>
          <w:color w:val="000000"/>
          <w:sz w:val="28"/>
          <w:szCs w:val="28"/>
        </w:rPr>
        <w:t xml:space="preserve"> (</w:t>
      </w:r>
      <w:r w:rsidRPr="00FE659C">
        <w:rPr>
          <w:rFonts w:ascii="Times New Roman" w:hAnsi="Times New Roman"/>
          <w:color w:val="000000"/>
          <w:sz w:val="28"/>
          <w:szCs w:val="28"/>
        </w:rPr>
        <w:t>далее - постановление) следующ</w:t>
      </w:r>
      <w:r w:rsidR="003C605F">
        <w:rPr>
          <w:rFonts w:ascii="Times New Roman" w:hAnsi="Times New Roman"/>
          <w:color w:val="000000"/>
          <w:sz w:val="28"/>
          <w:szCs w:val="28"/>
        </w:rPr>
        <w:t>и</w:t>
      </w:r>
      <w:r w:rsidRPr="00FE659C">
        <w:rPr>
          <w:rFonts w:ascii="Times New Roman" w:hAnsi="Times New Roman"/>
          <w:color w:val="000000"/>
          <w:sz w:val="28"/>
          <w:szCs w:val="28"/>
        </w:rPr>
        <w:t>е изменени</w:t>
      </w:r>
      <w:r w:rsidR="003C605F">
        <w:rPr>
          <w:rFonts w:ascii="Times New Roman" w:hAnsi="Times New Roman"/>
          <w:color w:val="000000"/>
          <w:sz w:val="28"/>
          <w:szCs w:val="28"/>
        </w:rPr>
        <w:t>я</w:t>
      </w:r>
      <w:r w:rsidRPr="00FE659C">
        <w:rPr>
          <w:rFonts w:ascii="Times New Roman" w:hAnsi="Times New Roman"/>
          <w:color w:val="000000"/>
          <w:sz w:val="28"/>
          <w:szCs w:val="28"/>
        </w:rPr>
        <w:t>:</w:t>
      </w:r>
    </w:p>
    <w:p w:rsidR="00DC16E6" w:rsidRPr="00FE659C" w:rsidRDefault="00073A15" w:rsidP="00EB5721">
      <w:pPr>
        <w:spacing w:after="0" w:line="240" w:lineRule="auto"/>
        <w:ind w:right="-284" w:firstLine="567"/>
        <w:jc w:val="both"/>
        <w:rPr>
          <w:rFonts w:ascii="Times New Roman" w:hAnsi="Times New Roman"/>
          <w:sz w:val="28"/>
          <w:szCs w:val="28"/>
        </w:rPr>
      </w:pPr>
      <w:r w:rsidRPr="00FE659C">
        <w:rPr>
          <w:rFonts w:ascii="Times New Roman" w:hAnsi="Times New Roman"/>
          <w:color w:val="000000"/>
          <w:sz w:val="28"/>
          <w:szCs w:val="28"/>
        </w:rPr>
        <w:t xml:space="preserve">  </w:t>
      </w:r>
      <w:r w:rsidR="006B7848" w:rsidRPr="00FE659C">
        <w:rPr>
          <w:rFonts w:ascii="Times New Roman" w:hAnsi="Times New Roman"/>
          <w:color w:val="000000"/>
          <w:sz w:val="28"/>
          <w:szCs w:val="28"/>
        </w:rPr>
        <w:t>1</w:t>
      </w:r>
      <w:r w:rsidR="00EB5721" w:rsidRPr="00FE659C">
        <w:rPr>
          <w:rFonts w:ascii="Times New Roman" w:hAnsi="Times New Roman"/>
          <w:color w:val="000000"/>
          <w:sz w:val="28"/>
          <w:szCs w:val="28"/>
        </w:rPr>
        <w:t>)</w:t>
      </w:r>
      <w:r w:rsidR="00DC16E6" w:rsidRPr="00FE659C">
        <w:rPr>
          <w:rFonts w:ascii="Times New Roman" w:hAnsi="Times New Roman"/>
          <w:sz w:val="28"/>
          <w:szCs w:val="28"/>
        </w:rPr>
        <w:t xml:space="preserve"> пункт </w:t>
      </w:r>
      <w:r w:rsidR="001D6AE1">
        <w:rPr>
          <w:rFonts w:ascii="Times New Roman" w:hAnsi="Times New Roman"/>
          <w:sz w:val="28"/>
          <w:szCs w:val="28"/>
        </w:rPr>
        <w:t>1</w:t>
      </w:r>
      <w:r w:rsidR="00EB5721" w:rsidRPr="00FE659C">
        <w:rPr>
          <w:rFonts w:ascii="Times New Roman" w:hAnsi="Times New Roman"/>
          <w:sz w:val="28"/>
          <w:szCs w:val="28"/>
        </w:rPr>
        <w:t>.</w:t>
      </w:r>
      <w:r w:rsidR="001D6AE1">
        <w:rPr>
          <w:rFonts w:ascii="Times New Roman" w:hAnsi="Times New Roman"/>
          <w:sz w:val="28"/>
          <w:szCs w:val="28"/>
        </w:rPr>
        <w:t>3</w:t>
      </w:r>
      <w:r w:rsidR="0029564C">
        <w:rPr>
          <w:rFonts w:ascii="Times New Roman" w:hAnsi="Times New Roman"/>
          <w:sz w:val="28"/>
          <w:szCs w:val="28"/>
        </w:rPr>
        <w:t>.</w:t>
      </w:r>
      <w:r w:rsidR="00DC16E6" w:rsidRPr="00FE659C">
        <w:rPr>
          <w:rFonts w:ascii="Times New Roman" w:hAnsi="Times New Roman"/>
          <w:sz w:val="28"/>
          <w:szCs w:val="28"/>
        </w:rPr>
        <w:t xml:space="preserve"> </w:t>
      </w:r>
      <w:r w:rsidR="00EB5721" w:rsidRPr="00FE659C">
        <w:rPr>
          <w:rFonts w:ascii="Times New Roman" w:hAnsi="Times New Roman"/>
          <w:sz w:val="28"/>
          <w:szCs w:val="28"/>
        </w:rPr>
        <w:t xml:space="preserve">раздела </w:t>
      </w:r>
      <w:r w:rsidR="00A14ADC">
        <w:rPr>
          <w:rFonts w:ascii="Times New Roman" w:hAnsi="Times New Roman"/>
          <w:sz w:val="28"/>
          <w:szCs w:val="28"/>
        </w:rPr>
        <w:t>1</w:t>
      </w:r>
      <w:r w:rsidR="00DC16E6" w:rsidRPr="00FE659C">
        <w:rPr>
          <w:rFonts w:ascii="Times New Roman" w:hAnsi="Times New Roman"/>
          <w:sz w:val="28"/>
          <w:szCs w:val="28"/>
        </w:rPr>
        <w:t xml:space="preserve"> приложения №2 к постановлению </w:t>
      </w:r>
      <w:r w:rsidR="004F1F98">
        <w:rPr>
          <w:rFonts w:ascii="Times New Roman" w:hAnsi="Times New Roman"/>
          <w:sz w:val="28"/>
          <w:szCs w:val="28"/>
        </w:rPr>
        <w:t xml:space="preserve">дополнить </w:t>
      </w:r>
      <w:r w:rsidR="00454DC4">
        <w:rPr>
          <w:rFonts w:ascii="Times New Roman" w:hAnsi="Times New Roman"/>
          <w:sz w:val="28"/>
          <w:szCs w:val="28"/>
        </w:rPr>
        <w:t xml:space="preserve">абзацем </w:t>
      </w:r>
      <w:r w:rsidR="00DC16E6" w:rsidRPr="00FE659C">
        <w:rPr>
          <w:rFonts w:ascii="Times New Roman" w:hAnsi="Times New Roman"/>
          <w:sz w:val="28"/>
          <w:szCs w:val="28"/>
        </w:rPr>
        <w:t>следующе</w:t>
      </w:r>
      <w:r w:rsidR="00454DC4">
        <w:rPr>
          <w:rFonts w:ascii="Times New Roman" w:hAnsi="Times New Roman"/>
          <w:sz w:val="28"/>
          <w:szCs w:val="28"/>
        </w:rPr>
        <w:t>го</w:t>
      </w:r>
      <w:r w:rsidR="00DC16E6" w:rsidRPr="00FE659C">
        <w:rPr>
          <w:rFonts w:ascii="Times New Roman" w:hAnsi="Times New Roman"/>
          <w:sz w:val="28"/>
          <w:szCs w:val="28"/>
        </w:rPr>
        <w:t xml:space="preserve"> </w:t>
      </w:r>
      <w:r w:rsidR="00454DC4">
        <w:rPr>
          <w:rFonts w:ascii="Times New Roman" w:hAnsi="Times New Roman"/>
          <w:sz w:val="28"/>
          <w:szCs w:val="28"/>
        </w:rPr>
        <w:t>содержания</w:t>
      </w:r>
      <w:r w:rsidR="00DC16E6" w:rsidRPr="00FE659C">
        <w:rPr>
          <w:rFonts w:ascii="Times New Roman" w:hAnsi="Times New Roman"/>
          <w:sz w:val="28"/>
          <w:szCs w:val="28"/>
        </w:rPr>
        <w:t>:</w:t>
      </w:r>
    </w:p>
    <w:p w:rsidR="00454DC4" w:rsidRPr="00454DC4" w:rsidRDefault="00073A15" w:rsidP="00454DC4">
      <w:pPr>
        <w:autoSpaceDE w:val="0"/>
        <w:autoSpaceDN w:val="0"/>
        <w:adjustRightInd w:val="0"/>
        <w:spacing w:after="0"/>
        <w:ind w:firstLine="567"/>
        <w:jc w:val="both"/>
        <w:rPr>
          <w:rFonts w:ascii="Times New Roman" w:eastAsiaTheme="minorHAnsi" w:hAnsi="Times New Roman"/>
          <w:sz w:val="28"/>
          <w:szCs w:val="28"/>
          <w:lang w:eastAsia="en-US"/>
        </w:rPr>
      </w:pPr>
      <w:r w:rsidRPr="00454DC4">
        <w:rPr>
          <w:rFonts w:ascii="Times New Roman" w:hAnsi="Times New Roman"/>
          <w:bCs/>
          <w:color w:val="000000" w:themeColor="text1"/>
          <w:sz w:val="28"/>
          <w:szCs w:val="28"/>
        </w:rPr>
        <w:t xml:space="preserve">  </w:t>
      </w:r>
      <w:proofErr w:type="gramStart"/>
      <w:r w:rsidR="00CF3FA1" w:rsidRPr="00454DC4">
        <w:rPr>
          <w:rFonts w:ascii="Times New Roman" w:hAnsi="Times New Roman"/>
          <w:bCs/>
          <w:color w:val="000000" w:themeColor="text1"/>
          <w:sz w:val="28"/>
          <w:szCs w:val="28"/>
        </w:rPr>
        <w:t>«</w:t>
      </w:r>
      <w:r w:rsidR="00454DC4" w:rsidRPr="00454DC4">
        <w:rPr>
          <w:rFonts w:ascii="Times New Roman" w:eastAsiaTheme="minorHAnsi" w:hAnsi="Times New Roman"/>
          <w:sz w:val="28"/>
          <w:szCs w:val="28"/>
          <w:lang w:eastAsia="en-US"/>
        </w:rPr>
        <w:t xml:space="preserve">Указанные нормативные правовые акты размещены  на официальном сайте органа муниципального жилищного контроля </w:t>
      </w:r>
      <w:r w:rsidR="00454DC4" w:rsidRPr="00454DC4">
        <w:rPr>
          <w:rFonts w:ascii="Times New Roman" w:hAnsi="Times New Roman"/>
          <w:sz w:val="28"/>
          <w:szCs w:val="28"/>
        </w:rPr>
        <w:t xml:space="preserve">в сети Интернет </w:t>
      </w:r>
      <w:hyperlink r:id="rId7" w:history="1">
        <w:r w:rsidR="00454DC4" w:rsidRPr="00E62B3D">
          <w:rPr>
            <w:rStyle w:val="a3"/>
            <w:rFonts w:ascii="Times New Roman" w:hAnsi="Times New Roman"/>
            <w:color w:val="000000" w:themeColor="text1"/>
            <w:sz w:val="28"/>
            <w:szCs w:val="28"/>
          </w:rPr>
          <w:t>www.</w:t>
        </w:r>
        <w:r w:rsidR="00454DC4" w:rsidRPr="00E62B3D">
          <w:rPr>
            <w:rStyle w:val="a3"/>
            <w:rFonts w:ascii="Times New Roman" w:hAnsi="Times New Roman"/>
            <w:color w:val="000000" w:themeColor="text1"/>
            <w:sz w:val="28"/>
            <w:szCs w:val="28"/>
            <w:lang w:val="en-US"/>
          </w:rPr>
          <w:t>adm</w:t>
        </w:r>
        <w:r w:rsidR="00454DC4" w:rsidRPr="00E62B3D">
          <w:rPr>
            <w:rStyle w:val="a3"/>
            <w:rFonts w:ascii="Times New Roman" w:hAnsi="Times New Roman"/>
            <w:color w:val="000000" w:themeColor="text1"/>
            <w:sz w:val="28"/>
            <w:szCs w:val="28"/>
          </w:rPr>
          <w:t>se.</w:t>
        </w:r>
        <w:r w:rsidR="00454DC4" w:rsidRPr="00E62B3D">
          <w:rPr>
            <w:rStyle w:val="a3"/>
            <w:rFonts w:ascii="Times New Roman" w:hAnsi="Times New Roman"/>
            <w:color w:val="000000" w:themeColor="text1"/>
            <w:sz w:val="28"/>
            <w:szCs w:val="28"/>
            <w:lang w:val="en-US"/>
          </w:rPr>
          <w:t>ru</w:t>
        </w:r>
      </w:hyperlink>
      <w:r w:rsidR="00454DC4" w:rsidRPr="00E62B3D">
        <w:rPr>
          <w:rFonts w:ascii="Times New Roman" w:hAnsi="Times New Roman"/>
          <w:color w:val="000000" w:themeColor="text1"/>
          <w:sz w:val="28"/>
          <w:szCs w:val="28"/>
        </w:rPr>
        <w:t>.</w:t>
      </w:r>
      <w:r w:rsidR="000F7CB7">
        <w:rPr>
          <w:rFonts w:ascii="Times New Roman" w:hAnsi="Times New Roman"/>
          <w:sz w:val="28"/>
          <w:szCs w:val="28"/>
        </w:rPr>
        <w:t xml:space="preserve"> </w:t>
      </w:r>
      <w:r w:rsidR="00454DC4" w:rsidRPr="00454DC4">
        <w:rPr>
          <w:rFonts w:ascii="Times New Roman" w:eastAsiaTheme="minorHAnsi" w:hAnsi="Times New Roman"/>
          <w:sz w:val="28"/>
          <w:szCs w:val="28"/>
          <w:lang w:eastAsia="en-US"/>
        </w:rPr>
        <w:t xml:space="preserve">Орган муниципального жилищного контроля обеспечивает размещение и актуализацию перечня нормативных правовых актов, регулирующих осуществление муниципального </w:t>
      </w:r>
      <w:r w:rsidR="0029564C">
        <w:rPr>
          <w:rFonts w:ascii="Times New Roman" w:eastAsiaTheme="minorHAnsi" w:hAnsi="Times New Roman"/>
          <w:sz w:val="28"/>
          <w:szCs w:val="28"/>
          <w:lang w:eastAsia="en-US"/>
        </w:rPr>
        <w:t xml:space="preserve">жилищного </w:t>
      </w:r>
      <w:r w:rsidR="00454DC4" w:rsidRPr="00454DC4">
        <w:rPr>
          <w:rFonts w:ascii="Times New Roman" w:eastAsiaTheme="minorHAnsi" w:hAnsi="Times New Roman"/>
          <w:sz w:val="28"/>
          <w:szCs w:val="28"/>
          <w:lang w:eastAsia="en-US"/>
        </w:rPr>
        <w:t xml:space="preserve">контроля (с указанием их реквизитов и источников официального опубликования), на </w:t>
      </w:r>
      <w:r w:rsidR="00454DC4" w:rsidRPr="00454DC4">
        <w:rPr>
          <w:rFonts w:ascii="Times New Roman" w:eastAsiaTheme="minorHAnsi" w:hAnsi="Times New Roman"/>
          <w:sz w:val="28"/>
          <w:szCs w:val="28"/>
          <w:lang w:eastAsia="en-US"/>
        </w:rPr>
        <w:lastRenderedPageBreak/>
        <w:t xml:space="preserve">официальном сайте органа </w:t>
      </w:r>
      <w:r w:rsidR="00462A63">
        <w:rPr>
          <w:rFonts w:ascii="Times New Roman" w:eastAsiaTheme="minorHAnsi" w:hAnsi="Times New Roman"/>
          <w:sz w:val="28"/>
          <w:szCs w:val="28"/>
          <w:lang w:eastAsia="en-US"/>
        </w:rPr>
        <w:t xml:space="preserve">муниципального жилищного </w:t>
      </w:r>
      <w:r w:rsidR="00454DC4" w:rsidRPr="00454DC4">
        <w:rPr>
          <w:rFonts w:ascii="Times New Roman" w:eastAsiaTheme="minorHAnsi" w:hAnsi="Times New Roman"/>
          <w:sz w:val="28"/>
          <w:szCs w:val="28"/>
          <w:lang w:eastAsia="en-US"/>
        </w:rPr>
        <w:t>контроля в сети Интернет, а также в федеральной государственной информационной системе</w:t>
      </w:r>
      <w:proofErr w:type="gramEnd"/>
      <w:r w:rsidR="00454DC4" w:rsidRPr="00454DC4">
        <w:rPr>
          <w:rFonts w:ascii="Times New Roman" w:eastAsiaTheme="minorHAnsi" w:hAnsi="Times New Roman"/>
          <w:sz w:val="28"/>
          <w:szCs w:val="28"/>
          <w:lang w:eastAsia="en-US"/>
        </w:rPr>
        <w:t xml:space="preserve"> "Единый портал государственных и муниципальных услуг (функций)"</w:t>
      </w:r>
      <w:proofErr w:type="gramStart"/>
      <w:r w:rsidR="00454DC4" w:rsidRPr="00454DC4">
        <w:rPr>
          <w:rFonts w:ascii="Times New Roman" w:eastAsiaTheme="minorHAnsi" w:hAnsi="Times New Roman"/>
          <w:sz w:val="28"/>
          <w:szCs w:val="28"/>
          <w:lang w:eastAsia="en-US"/>
        </w:rPr>
        <w:t>.»</w:t>
      </w:r>
      <w:proofErr w:type="gramEnd"/>
      <w:r w:rsidR="00454DC4" w:rsidRPr="00454DC4">
        <w:rPr>
          <w:rFonts w:ascii="Times New Roman" w:eastAsiaTheme="minorHAnsi" w:hAnsi="Times New Roman"/>
          <w:sz w:val="28"/>
          <w:szCs w:val="28"/>
          <w:lang w:eastAsia="en-US"/>
        </w:rPr>
        <w:t>;</w:t>
      </w:r>
    </w:p>
    <w:p w:rsidR="00454DC4" w:rsidRDefault="00AB0BF4" w:rsidP="00AA2AEA">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2</w:t>
      </w:r>
      <w:r w:rsidR="00454DC4" w:rsidRPr="00FE659C">
        <w:rPr>
          <w:rFonts w:ascii="Times New Roman" w:hAnsi="Times New Roman"/>
          <w:color w:val="000000"/>
          <w:sz w:val="28"/>
          <w:szCs w:val="28"/>
        </w:rPr>
        <w:t>)</w:t>
      </w:r>
      <w:r w:rsidR="00454DC4" w:rsidRPr="00FE659C">
        <w:rPr>
          <w:rFonts w:ascii="Times New Roman" w:hAnsi="Times New Roman"/>
          <w:sz w:val="28"/>
          <w:szCs w:val="28"/>
        </w:rPr>
        <w:t xml:space="preserve"> </w:t>
      </w:r>
      <w:r w:rsidR="0063279C">
        <w:rPr>
          <w:rFonts w:ascii="Times New Roman" w:hAnsi="Times New Roman"/>
          <w:sz w:val="28"/>
          <w:szCs w:val="28"/>
        </w:rPr>
        <w:t xml:space="preserve">абзац 1) </w:t>
      </w:r>
      <w:r w:rsidR="00454DC4">
        <w:rPr>
          <w:rFonts w:ascii="Times New Roman" w:hAnsi="Times New Roman"/>
          <w:sz w:val="28"/>
          <w:szCs w:val="28"/>
        </w:rPr>
        <w:t>под</w:t>
      </w:r>
      <w:r w:rsidR="00454DC4" w:rsidRPr="00FE659C">
        <w:rPr>
          <w:rFonts w:ascii="Times New Roman" w:hAnsi="Times New Roman"/>
          <w:sz w:val="28"/>
          <w:szCs w:val="28"/>
        </w:rPr>
        <w:t>пункт</w:t>
      </w:r>
      <w:r>
        <w:rPr>
          <w:rFonts w:ascii="Times New Roman" w:hAnsi="Times New Roman"/>
          <w:sz w:val="28"/>
          <w:szCs w:val="28"/>
        </w:rPr>
        <w:t>а</w:t>
      </w:r>
      <w:r w:rsidR="00454DC4" w:rsidRPr="00FE659C">
        <w:rPr>
          <w:rFonts w:ascii="Times New Roman" w:hAnsi="Times New Roman"/>
          <w:sz w:val="28"/>
          <w:szCs w:val="28"/>
        </w:rPr>
        <w:t xml:space="preserve"> </w:t>
      </w:r>
      <w:r>
        <w:rPr>
          <w:rFonts w:ascii="Times New Roman" w:hAnsi="Times New Roman"/>
          <w:sz w:val="28"/>
          <w:szCs w:val="28"/>
        </w:rPr>
        <w:t>1.5</w:t>
      </w:r>
      <w:r w:rsidR="00454DC4" w:rsidRPr="00FE659C">
        <w:rPr>
          <w:rFonts w:ascii="Times New Roman" w:hAnsi="Times New Roman"/>
          <w:sz w:val="28"/>
          <w:szCs w:val="28"/>
        </w:rPr>
        <w:t>.</w:t>
      </w:r>
      <w:r w:rsidR="00454DC4">
        <w:rPr>
          <w:rFonts w:ascii="Times New Roman" w:hAnsi="Times New Roman"/>
          <w:sz w:val="28"/>
          <w:szCs w:val="28"/>
        </w:rPr>
        <w:t>1</w:t>
      </w:r>
      <w:r w:rsidR="00454DC4" w:rsidRPr="00FE659C">
        <w:rPr>
          <w:rFonts w:ascii="Times New Roman" w:hAnsi="Times New Roman"/>
          <w:sz w:val="28"/>
          <w:szCs w:val="28"/>
        </w:rPr>
        <w:t xml:space="preserve"> </w:t>
      </w:r>
      <w:r>
        <w:rPr>
          <w:rFonts w:ascii="Times New Roman" w:hAnsi="Times New Roman"/>
          <w:sz w:val="28"/>
          <w:szCs w:val="28"/>
        </w:rPr>
        <w:t xml:space="preserve">пункта 1.5. </w:t>
      </w:r>
      <w:r w:rsidR="00454DC4" w:rsidRPr="00FE659C">
        <w:rPr>
          <w:rFonts w:ascii="Times New Roman" w:hAnsi="Times New Roman"/>
          <w:sz w:val="28"/>
          <w:szCs w:val="28"/>
        </w:rPr>
        <w:t xml:space="preserve">раздела </w:t>
      </w:r>
      <w:r w:rsidR="00A14ADC">
        <w:rPr>
          <w:rFonts w:ascii="Times New Roman" w:hAnsi="Times New Roman"/>
          <w:sz w:val="28"/>
          <w:szCs w:val="28"/>
        </w:rPr>
        <w:t>1</w:t>
      </w:r>
      <w:r w:rsidR="00454DC4" w:rsidRPr="00FE659C">
        <w:rPr>
          <w:rFonts w:ascii="Times New Roman" w:hAnsi="Times New Roman"/>
          <w:sz w:val="28"/>
          <w:szCs w:val="28"/>
        </w:rPr>
        <w:t xml:space="preserve"> приложения №2 </w:t>
      </w:r>
      <w:r w:rsidR="00A14ADC" w:rsidRPr="00FE659C">
        <w:rPr>
          <w:rFonts w:ascii="Times New Roman" w:hAnsi="Times New Roman"/>
          <w:sz w:val="28"/>
          <w:szCs w:val="28"/>
        </w:rPr>
        <w:t xml:space="preserve">к постановлению </w:t>
      </w:r>
      <w:r w:rsidR="007C4168">
        <w:rPr>
          <w:rFonts w:ascii="Times New Roman" w:hAnsi="Times New Roman"/>
          <w:sz w:val="28"/>
          <w:szCs w:val="28"/>
        </w:rPr>
        <w:t xml:space="preserve">изложить </w:t>
      </w:r>
      <w:r>
        <w:rPr>
          <w:rFonts w:ascii="Times New Roman" w:hAnsi="Times New Roman"/>
          <w:sz w:val="28"/>
          <w:szCs w:val="28"/>
        </w:rPr>
        <w:t>в новой редакции</w:t>
      </w:r>
      <w:r w:rsidR="00454DC4" w:rsidRPr="00FE659C">
        <w:rPr>
          <w:rFonts w:ascii="Times New Roman" w:hAnsi="Times New Roman"/>
          <w:sz w:val="28"/>
          <w:szCs w:val="28"/>
        </w:rPr>
        <w:t>:</w:t>
      </w:r>
    </w:p>
    <w:p w:rsidR="00AB0BF4" w:rsidRDefault="008C0A98" w:rsidP="00AA2AEA">
      <w:pPr>
        <w:autoSpaceDE w:val="0"/>
        <w:autoSpaceDN w:val="0"/>
        <w:adjustRightInd w:val="0"/>
        <w:spacing w:after="0"/>
        <w:ind w:firstLine="567"/>
        <w:jc w:val="both"/>
        <w:rPr>
          <w:rFonts w:ascii="Times New Roman" w:eastAsiaTheme="minorHAnsi" w:hAnsi="Times New Roman"/>
          <w:sz w:val="28"/>
          <w:szCs w:val="28"/>
          <w:lang w:eastAsia="en-US"/>
        </w:rPr>
      </w:pPr>
      <w:r>
        <w:rPr>
          <w:sz w:val="28"/>
          <w:szCs w:val="28"/>
        </w:rPr>
        <w:t>«</w:t>
      </w:r>
      <w:r w:rsidRPr="00AB0BF4">
        <w:rPr>
          <w:rFonts w:ascii="Times New Roman" w:hAnsi="Times New Roman"/>
          <w:sz w:val="28"/>
          <w:szCs w:val="28"/>
        </w:rPr>
        <w:t xml:space="preserve">1) </w:t>
      </w:r>
      <w:r w:rsidRPr="00AB0BF4">
        <w:rPr>
          <w:rFonts w:ascii="Times New Roman" w:eastAsiaTheme="minorHAnsi" w:hAnsi="Times New Roman"/>
          <w:sz w:val="28"/>
          <w:szCs w:val="28"/>
          <w:lang w:eastAsia="en-US"/>
        </w:rPr>
        <w:t>своевременно и в полной мере исполнять предоставленные в соответствии с законодательством Российской Федерации полномочия по предупреждению, выявлению и пресечению нарушений обязательных требований и требований, установленных муниципальными правовыми актами</w:t>
      </w:r>
      <w:proofErr w:type="gramStart"/>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w:t>
      </w:r>
    </w:p>
    <w:p w:rsidR="00AB0BF4" w:rsidRDefault="00AB0BF4" w:rsidP="00AB0BF4">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3</w:t>
      </w:r>
      <w:r w:rsidRPr="00FE659C">
        <w:rPr>
          <w:rFonts w:ascii="Times New Roman" w:hAnsi="Times New Roman"/>
          <w:color w:val="000000"/>
          <w:sz w:val="28"/>
          <w:szCs w:val="28"/>
        </w:rPr>
        <w:t>)</w:t>
      </w:r>
      <w:r w:rsidRPr="00FE659C">
        <w:rPr>
          <w:rFonts w:ascii="Times New Roman" w:hAnsi="Times New Roman"/>
          <w:sz w:val="28"/>
          <w:szCs w:val="28"/>
        </w:rPr>
        <w:t xml:space="preserve"> </w:t>
      </w:r>
      <w:r>
        <w:rPr>
          <w:rFonts w:ascii="Times New Roman" w:hAnsi="Times New Roman"/>
          <w:sz w:val="28"/>
          <w:szCs w:val="28"/>
        </w:rPr>
        <w:t>абзац 2) под</w:t>
      </w:r>
      <w:r w:rsidRPr="00FE659C">
        <w:rPr>
          <w:rFonts w:ascii="Times New Roman" w:hAnsi="Times New Roman"/>
          <w:sz w:val="28"/>
          <w:szCs w:val="28"/>
        </w:rPr>
        <w:t>пункт</w:t>
      </w:r>
      <w:r>
        <w:rPr>
          <w:rFonts w:ascii="Times New Roman" w:hAnsi="Times New Roman"/>
          <w:sz w:val="28"/>
          <w:szCs w:val="28"/>
        </w:rPr>
        <w:t>а</w:t>
      </w:r>
      <w:r w:rsidRPr="00FE659C">
        <w:rPr>
          <w:rFonts w:ascii="Times New Roman" w:hAnsi="Times New Roman"/>
          <w:sz w:val="28"/>
          <w:szCs w:val="28"/>
        </w:rPr>
        <w:t xml:space="preserve"> </w:t>
      </w:r>
      <w:r>
        <w:rPr>
          <w:rFonts w:ascii="Times New Roman" w:hAnsi="Times New Roman"/>
          <w:sz w:val="28"/>
          <w:szCs w:val="28"/>
        </w:rPr>
        <w:t>1.5</w:t>
      </w:r>
      <w:r w:rsidRPr="00FE659C">
        <w:rPr>
          <w:rFonts w:ascii="Times New Roman" w:hAnsi="Times New Roman"/>
          <w:sz w:val="28"/>
          <w:szCs w:val="28"/>
        </w:rPr>
        <w:t>.</w:t>
      </w:r>
      <w:r>
        <w:rPr>
          <w:rFonts w:ascii="Times New Roman" w:hAnsi="Times New Roman"/>
          <w:sz w:val="28"/>
          <w:szCs w:val="28"/>
        </w:rPr>
        <w:t>1</w:t>
      </w:r>
      <w:r w:rsidRPr="00FE659C">
        <w:rPr>
          <w:rFonts w:ascii="Times New Roman" w:hAnsi="Times New Roman"/>
          <w:sz w:val="28"/>
          <w:szCs w:val="28"/>
        </w:rPr>
        <w:t xml:space="preserve"> </w:t>
      </w:r>
      <w:r>
        <w:rPr>
          <w:rFonts w:ascii="Times New Roman" w:hAnsi="Times New Roman"/>
          <w:sz w:val="28"/>
          <w:szCs w:val="28"/>
        </w:rPr>
        <w:t xml:space="preserve">пункта 1.5. </w:t>
      </w:r>
      <w:r w:rsidRPr="00FE659C">
        <w:rPr>
          <w:rFonts w:ascii="Times New Roman" w:hAnsi="Times New Roman"/>
          <w:sz w:val="28"/>
          <w:szCs w:val="28"/>
        </w:rPr>
        <w:t xml:space="preserve">раздела </w:t>
      </w:r>
      <w:r w:rsidR="00A14ADC">
        <w:rPr>
          <w:rFonts w:ascii="Times New Roman" w:hAnsi="Times New Roman"/>
          <w:sz w:val="28"/>
          <w:szCs w:val="28"/>
        </w:rPr>
        <w:t>1</w:t>
      </w:r>
      <w:r w:rsidRPr="00FE659C">
        <w:rPr>
          <w:rFonts w:ascii="Times New Roman" w:hAnsi="Times New Roman"/>
          <w:sz w:val="28"/>
          <w:szCs w:val="28"/>
        </w:rPr>
        <w:t xml:space="preserve"> приложения №2 </w:t>
      </w:r>
      <w:r w:rsidR="00A14ADC" w:rsidRPr="00FE659C">
        <w:rPr>
          <w:rFonts w:ascii="Times New Roman" w:hAnsi="Times New Roman"/>
          <w:sz w:val="28"/>
          <w:szCs w:val="28"/>
        </w:rPr>
        <w:t xml:space="preserve">к постановлению </w:t>
      </w:r>
      <w:r w:rsidR="007C4168">
        <w:rPr>
          <w:rFonts w:ascii="Times New Roman" w:hAnsi="Times New Roman"/>
          <w:sz w:val="28"/>
          <w:szCs w:val="28"/>
        </w:rPr>
        <w:t xml:space="preserve">изложить </w:t>
      </w:r>
      <w:r>
        <w:rPr>
          <w:rFonts w:ascii="Times New Roman" w:hAnsi="Times New Roman"/>
          <w:sz w:val="28"/>
          <w:szCs w:val="28"/>
        </w:rPr>
        <w:t>в новой редакции</w:t>
      </w:r>
      <w:r w:rsidRPr="00FE659C">
        <w:rPr>
          <w:rFonts w:ascii="Times New Roman" w:hAnsi="Times New Roman"/>
          <w:sz w:val="28"/>
          <w:szCs w:val="28"/>
        </w:rPr>
        <w:t>:</w:t>
      </w:r>
    </w:p>
    <w:p w:rsidR="00AB0BF4" w:rsidRDefault="00AE1AE8" w:rsidP="00AA2AEA">
      <w:pPr>
        <w:autoSpaceDE w:val="0"/>
        <w:autoSpaceDN w:val="0"/>
        <w:adjustRightInd w:val="0"/>
        <w:spacing w:after="0"/>
        <w:ind w:firstLine="567"/>
        <w:jc w:val="both"/>
        <w:rPr>
          <w:rFonts w:ascii="Times New Roman" w:eastAsiaTheme="minorHAnsi" w:hAnsi="Times New Roman"/>
          <w:bCs/>
          <w:sz w:val="28"/>
          <w:szCs w:val="28"/>
          <w:lang w:eastAsia="en-US"/>
        </w:rPr>
      </w:pPr>
      <w:r>
        <w:rPr>
          <w:rFonts w:ascii="Times New Roman" w:hAnsi="Times New Roman"/>
          <w:sz w:val="28"/>
          <w:szCs w:val="28"/>
        </w:rPr>
        <w:t>«</w:t>
      </w:r>
      <w:r w:rsidR="00AB0BF4" w:rsidRPr="00AB0BF4">
        <w:rPr>
          <w:rFonts w:ascii="Times New Roman" w:hAnsi="Times New Roman"/>
          <w:sz w:val="28"/>
          <w:szCs w:val="28"/>
        </w:rPr>
        <w:t xml:space="preserve">2) соблюдать законодательство Российской Федерации, права и законные интересы </w:t>
      </w:r>
      <w:r w:rsidR="00AB0BF4" w:rsidRPr="00AB0BF4">
        <w:rPr>
          <w:rFonts w:ascii="Times New Roman" w:eastAsiaTheme="minorHAnsi" w:hAnsi="Times New Roman"/>
          <w:bCs/>
          <w:sz w:val="28"/>
          <w:szCs w:val="28"/>
          <w:lang w:eastAsia="en-US"/>
        </w:rPr>
        <w:t>юридического лица, индивидуального предпринимателя физического лица, проверка которых проводится</w:t>
      </w:r>
      <w:proofErr w:type="gramStart"/>
      <w:r w:rsidR="00AB0BF4" w:rsidRPr="00AB0BF4">
        <w:rPr>
          <w:rFonts w:ascii="Times New Roman" w:eastAsiaTheme="minorHAnsi" w:hAnsi="Times New Roman"/>
          <w:bCs/>
          <w:sz w:val="28"/>
          <w:szCs w:val="28"/>
          <w:lang w:eastAsia="en-US"/>
        </w:rPr>
        <w:t>;</w:t>
      </w:r>
      <w:r>
        <w:rPr>
          <w:rFonts w:ascii="Times New Roman" w:eastAsiaTheme="minorHAnsi" w:hAnsi="Times New Roman"/>
          <w:bCs/>
          <w:sz w:val="28"/>
          <w:szCs w:val="28"/>
          <w:lang w:eastAsia="en-US"/>
        </w:rPr>
        <w:t>»</w:t>
      </w:r>
      <w:proofErr w:type="gramEnd"/>
      <w:r>
        <w:rPr>
          <w:rFonts w:ascii="Times New Roman" w:eastAsiaTheme="minorHAnsi" w:hAnsi="Times New Roman"/>
          <w:bCs/>
          <w:sz w:val="28"/>
          <w:szCs w:val="28"/>
          <w:lang w:eastAsia="en-US"/>
        </w:rPr>
        <w:t>;</w:t>
      </w:r>
    </w:p>
    <w:p w:rsidR="00AF26AD" w:rsidRPr="00FE659C" w:rsidRDefault="003E70C7" w:rsidP="00AF26AD">
      <w:pPr>
        <w:spacing w:after="0" w:line="240" w:lineRule="auto"/>
        <w:ind w:right="-284" w:firstLine="567"/>
        <w:jc w:val="both"/>
        <w:rPr>
          <w:rFonts w:ascii="Times New Roman" w:hAnsi="Times New Roman"/>
          <w:sz w:val="28"/>
          <w:szCs w:val="28"/>
        </w:rPr>
      </w:pPr>
      <w:proofErr w:type="gramStart"/>
      <w:r>
        <w:rPr>
          <w:rFonts w:ascii="Times New Roman" w:hAnsi="Times New Roman"/>
          <w:color w:val="000000"/>
          <w:sz w:val="28"/>
          <w:szCs w:val="28"/>
        </w:rPr>
        <w:t>4</w:t>
      </w:r>
      <w:r w:rsidR="00AF26AD" w:rsidRPr="00FE659C">
        <w:rPr>
          <w:rFonts w:ascii="Times New Roman" w:hAnsi="Times New Roman"/>
          <w:color w:val="000000"/>
          <w:sz w:val="28"/>
          <w:szCs w:val="28"/>
        </w:rPr>
        <w:t>)</w:t>
      </w:r>
      <w:r w:rsidR="00AF26AD" w:rsidRPr="00FE659C">
        <w:rPr>
          <w:rFonts w:ascii="Times New Roman" w:hAnsi="Times New Roman"/>
          <w:sz w:val="28"/>
          <w:szCs w:val="28"/>
        </w:rPr>
        <w:t xml:space="preserve"> </w:t>
      </w:r>
      <w:r w:rsidR="00AF26AD">
        <w:rPr>
          <w:rFonts w:ascii="Times New Roman" w:hAnsi="Times New Roman"/>
          <w:sz w:val="28"/>
          <w:szCs w:val="28"/>
        </w:rPr>
        <w:t>абзац 10) под</w:t>
      </w:r>
      <w:r w:rsidR="00AF26AD" w:rsidRPr="00FE659C">
        <w:rPr>
          <w:rFonts w:ascii="Times New Roman" w:hAnsi="Times New Roman"/>
          <w:sz w:val="28"/>
          <w:szCs w:val="28"/>
        </w:rPr>
        <w:t>пункт</w:t>
      </w:r>
      <w:r w:rsidR="00AF26AD">
        <w:rPr>
          <w:rFonts w:ascii="Times New Roman" w:hAnsi="Times New Roman"/>
          <w:sz w:val="28"/>
          <w:szCs w:val="28"/>
        </w:rPr>
        <w:t>а</w:t>
      </w:r>
      <w:r w:rsidR="00AF26AD" w:rsidRPr="00FE659C">
        <w:rPr>
          <w:rFonts w:ascii="Times New Roman" w:hAnsi="Times New Roman"/>
          <w:sz w:val="28"/>
          <w:szCs w:val="28"/>
        </w:rPr>
        <w:t xml:space="preserve"> </w:t>
      </w:r>
      <w:r w:rsidR="00AF26AD">
        <w:rPr>
          <w:rFonts w:ascii="Times New Roman" w:hAnsi="Times New Roman"/>
          <w:sz w:val="28"/>
          <w:szCs w:val="28"/>
        </w:rPr>
        <w:t>1.5</w:t>
      </w:r>
      <w:r w:rsidR="00AF26AD" w:rsidRPr="00FE659C">
        <w:rPr>
          <w:rFonts w:ascii="Times New Roman" w:hAnsi="Times New Roman"/>
          <w:sz w:val="28"/>
          <w:szCs w:val="28"/>
        </w:rPr>
        <w:t>.</w:t>
      </w:r>
      <w:r w:rsidR="00AF26AD">
        <w:rPr>
          <w:rFonts w:ascii="Times New Roman" w:hAnsi="Times New Roman"/>
          <w:sz w:val="28"/>
          <w:szCs w:val="28"/>
        </w:rPr>
        <w:t>1</w:t>
      </w:r>
      <w:r w:rsidR="00AF26AD" w:rsidRPr="00FE659C">
        <w:rPr>
          <w:rFonts w:ascii="Times New Roman" w:hAnsi="Times New Roman"/>
          <w:sz w:val="28"/>
          <w:szCs w:val="28"/>
        </w:rPr>
        <w:t xml:space="preserve"> </w:t>
      </w:r>
      <w:r w:rsidR="00AF26AD">
        <w:rPr>
          <w:rFonts w:ascii="Times New Roman" w:hAnsi="Times New Roman"/>
          <w:sz w:val="28"/>
          <w:szCs w:val="28"/>
        </w:rPr>
        <w:t xml:space="preserve">пункта 1.5. </w:t>
      </w:r>
      <w:r w:rsidR="00AF26AD" w:rsidRPr="00FE659C">
        <w:rPr>
          <w:rFonts w:ascii="Times New Roman" w:hAnsi="Times New Roman"/>
          <w:sz w:val="28"/>
          <w:szCs w:val="28"/>
        </w:rPr>
        <w:t xml:space="preserve">раздела </w:t>
      </w:r>
      <w:r w:rsidR="00AF26AD">
        <w:rPr>
          <w:rFonts w:ascii="Times New Roman" w:hAnsi="Times New Roman"/>
          <w:sz w:val="28"/>
          <w:szCs w:val="28"/>
        </w:rPr>
        <w:t>1</w:t>
      </w:r>
      <w:r w:rsidR="00AF26AD" w:rsidRPr="00FE659C">
        <w:rPr>
          <w:rFonts w:ascii="Times New Roman" w:hAnsi="Times New Roman"/>
          <w:sz w:val="28"/>
          <w:szCs w:val="28"/>
        </w:rPr>
        <w:t xml:space="preserve"> приложения №2 к постановлению </w:t>
      </w:r>
      <w:r w:rsidR="00AF26AD">
        <w:rPr>
          <w:rFonts w:ascii="Times New Roman" w:hAnsi="Times New Roman"/>
          <w:sz w:val="28"/>
          <w:szCs w:val="28"/>
        </w:rPr>
        <w:t>изложить в новой редакции</w:t>
      </w:r>
      <w:r w:rsidR="00AF26AD" w:rsidRPr="00FE659C">
        <w:rPr>
          <w:rFonts w:ascii="Times New Roman" w:hAnsi="Times New Roman"/>
          <w:sz w:val="28"/>
          <w:szCs w:val="28"/>
        </w:rPr>
        <w:t>:</w:t>
      </w:r>
      <w:proofErr w:type="gramEnd"/>
    </w:p>
    <w:p w:rsidR="00AF26AD" w:rsidRDefault="00AF26AD" w:rsidP="00AF26AD">
      <w:pPr>
        <w:autoSpaceDE w:val="0"/>
        <w:autoSpaceDN w:val="0"/>
        <w:adjustRightInd w:val="0"/>
        <w:spacing w:after="0" w:line="240" w:lineRule="auto"/>
        <w:ind w:firstLine="540"/>
        <w:jc w:val="both"/>
        <w:rPr>
          <w:rFonts w:ascii="Times New Roman" w:eastAsiaTheme="minorHAnsi" w:hAnsi="Times New Roman"/>
          <w:bCs/>
          <w:sz w:val="28"/>
          <w:szCs w:val="28"/>
          <w:lang w:eastAsia="en-US"/>
        </w:rPr>
      </w:pPr>
      <w:proofErr w:type="gramStart"/>
      <w:r>
        <w:rPr>
          <w:rFonts w:ascii="Times New Roman" w:hAnsi="Times New Roman"/>
          <w:sz w:val="28"/>
          <w:szCs w:val="28"/>
        </w:rPr>
        <w:t>«</w:t>
      </w:r>
      <w:r w:rsidR="008C0A98">
        <w:rPr>
          <w:rFonts w:ascii="Times New Roman" w:hAnsi="Times New Roman"/>
          <w:sz w:val="28"/>
          <w:szCs w:val="28"/>
        </w:rPr>
        <w:t xml:space="preserve">10) </w:t>
      </w:r>
      <w:r>
        <w:rPr>
          <w:rFonts w:ascii="Times New Roman" w:eastAsiaTheme="minorHAnsi" w:hAnsi="Times New Roman"/>
          <w:sz w:val="28"/>
          <w:szCs w:val="28"/>
          <w:lang w:eastAsia="en-US"/>
        </w:rPr>
        <w:t>учитывать при определении мер, принимаемых по фактам выявленных нарушений, соответствие указанных мер тяжести нарушений, их потенциальной опасности для жизни, здоровья людей, для животных, растений, окружающей среды, объектов культурного наследия (памятников истории и культуры) народов Российской Федерации, музейных предметов и музейных коллекций, включенных в состав Музейного фонда Российской Федерации, особо ценных, в том числе уникальных, документов Архивного фонда Российской Федерации</w:t>
      </w:r>
      <w:proofErr w:type="gramEnd"/>
      <w:r>
        <w:rPr>
          <w:rFonts w:ascii="Times New Roman" w:eastAsiaTheme="minorHAnsi" w:hAnsi="Times New Roman"/>
          <w:sz w:val="28"/>
          <w:szCs w:val="28"/>
          <w:lang w:eastAsia="en-US"/>
        </w:rPr>
        <w:t>, документов, имеющих особое историческое, научное, культурное значение, входящих в состав национального библиотечного фонда, безопасности государства, для возникновения чрезвычайных ситуаций природного и техногенного характера, а также не допускать необоснованное ограничение прав и законных интересов граждан, в том числе индивидуальных предпринимателей, юридических лиц</w:t>
      </w:r>
      <w:proofErr w:type="gramStart"/>
      <w:r>
        <w:rPr>
          <w:rFonts w:ascii="Times New Roman" w:eastAsiaTheme="minorHAnsi" w:hAnsi="Times New Roman"/>
          <w:sz w:val="28"/>
          <w:szCs w:val="28"/>
          <w:lang w:eastAsia="en-US"/>
        </w:rPr>
        <w:t>;</w:t>
      </w:r>
      <w:r>
        <w:rPr>
          <w:rFonts w:ascii="Times New Roman" w:eastAsiaTheme="minorHAnsi" w:hAnsi="Times New Roman"/>
          <w:bCs/>
          <w:sz w:val="28"/>
          <w:szCs w:val="28"/>
          <w:lang w:eastAsia="en-US"/>
        </w:rPr>
        <w:t>»</w:t>
      </w:r>
      <w:proofErr w:type="gramEnd"/>
      <w:r>
        <w:rPr>
          <w:rFonts w:ascii="Times New Roman" w:eastAsiaTheme="minorHAnsi" w:hAnsi="Times New Roman"/>
          <w:bCs/>
          <w:sz w:val="28"/>
          <w:szCs w:val="28"/>
          <w:lang w:eastAsia="en-US"/>
        </w:rPr>
        <w:t>;</w:t>
      </w:r>
    </w:p>
    <w:p w:rsidR="00AB0BF4" w:rsidRPr="00FE659C" w:rsidRDefault="003E70C7" w:rsidP="00AB0BF4">
      <w:pPr>
        <w:spacing w:after="0" w:line="240" w:lineRule="auto"/>
        <w:ind w:right="-284" w:firstLine="567"/>
        <w:jc w:val="both"/>
        <w:rPr>
          <w:rFonts w:ascii="Times New Roman" w:hAnsi="Times New Roman"/>
          <w:sz w:val="28"/>
          <w:szCs w:val="28"/>
        </w:rPr>
      </w:pPr>
      <w:proofErr w:type="gramStart"/>
      <w:r>
        <w:rPr>
          <w:rFonts w:ascii="Times New Roman" w:hAnsi="Times New Roman"/>
          <w:color w:val="000000"/>
          <w:sz w:val="28"/>
          <w:szCs w:val="28"/>
        </w:rPr>
        <w:t>5</w:t>
      </w:r>
      <w:r w:rsidR="00AB0BF4" w:rsidRPr="00FE659C">
        <w:rPr>
          <w:rFonts w:ascii="Times New Roman" w:hAnsi="Times New Roman"/>
          <w:color w:val="000000"/>
          <w:sz w:val="28"/>
          <w:szCs w:val="28"/>
        </w:rPr>
        <w:t>)</w:t>
      </w:r>
      <w:r w:rsidR="00AB0BF4" w:rsidRPr="00FE659C">
        <w:rPr>
          <w:rFonts w:ascii="Times New Roman" w:hAnsi="Times New Roman"/>
          <w:sz w:val="28"/>
          <w:szCs w:val="28"/>
        </w:rPr>
        <w:t xml:space="preserve"> </w:t>
      </w:r>
      <w:r w:rsidR="00AB0BF4">
        <w:rPr>
          <w:rFonts w:ascii="Times New Roman" w:hAnsi="Times New Roman"/>
          <w:sz w:val="28"/>
          <w:szCs w:val="28"/>
        </w:rPr>
        <w:t>под</w:t>
      </w:r>
      <w:r w:rsidR="00AB0BF4" w:rsidRPr="00FE659C">
        <w:rPr>
          <w:rFonts w:ascii="Times New Roman" w:hAnsi="Times New Roman"/>
          <w:sz w:val="28"/>
          <w:szCs w:val="28"/>
        </w:rPr>
        <w:t xml:space="preserve">пункт </w:t>
      </w:r>
      <w:r w:rsidR="00AB0BF4">
        <w:rPr>
          <w:rFonts w:ascii="Times New Roman" w:hAnsi="Times New Roman"/>
          <w:sz w:val="28"/>
          <w:szCs w:val="28"/>
        </w:rPr>
        <w:t>1.5</w:t>
      </w:r>
      <w:r w:rsidR="00AB0BF4" w:rsidRPr="00FE659C">
        <w:rPr>
          <w:rFonts w:ascii="Times New Roman" w:hAnsi="Times New Roman"/>
          <w:sz w:val="28"/>
          <w:szCs w:val="28"/>
        </w:rPr>
        <w:t>.</w:t>
      </w:r>
      <w:r w:rsidR="00AB0BF4">
        <w:rPr>
          <w:rFonts w:ascii="Times New Roman" w:hAnsi="Times New Roman"/>
          <w:sz w:val="28"/>
          <w:szCs w:val="28"/>
        </w:rPr>
        <w:t>1</w:t>
      </w:r>
      <w:r w:rsidR="00AB0BF4" w:rsidRPr="00FE659C">
        <w:rPr>
          <w:rFonts w:ascii="Times New Roman" w:hAnsi="Times New Roman"/>
          <w:sz w:val="28"/>
          <w:szCs w:val="28"/>
        </w:rPr>
        <w:t xml:space="preserve"> </w:t>
      </w:r>
      <w:r w:rsidR="00AB0BF4">
        <w:rPr>
          <w:rFonts w:ascii="Times New Roman" w:hAnsi="Times New Roman"/>
          <w:sz w:val="28"/>
          <w:szCs w:val="28"/>
        </w:rPr>
        <w:t xml:space="preserve">пункта 1.5. </w:t>
      </w:r>
      <w:r w:rsidR="00AB0BF4" w:rsidRPr="00FE659C">
        <w:rPr>
          <w:rFonts w:ascii="Times New Roman" w:hAnsi="Times New Roman"/>
          <w:sz w:val="28"/>
          <w:szCs w:val="28"/>
        </w:rPr>
        <w:t xml:space="preserve">раздела </w:t>
      </w:r>
      <w:r w:rsidR="00A14ADC">
        <w:rPr>
          <w:rFonts w:ascii="Times New Roman" w:hAnsi="Times New Roman"/>
          <w:sz w:val="28"/>
          <w:szCs w:val="28"/>
        </w:rPr>
        <w:t>1</w:t>
      </w:r>
      <w:r w:rsidR="00AB0BF4" w:rsidRPr="00FE659C">
        <w:rPr>
          <w:rFonts w:ascii="Times New Roman" w:hAnsi="Times New Roman"/>
          <w:sz w:val="28"/>
          <w:szCs w:val="28"/>
        </w:rPr>
        <w:t xml:space="preserve"> приложения №2 </w:t>
      </w:r>
      <w:r w:rsidR="00A14ADC" w:rsidRPr="00FE659C">
        <w:rPr>
          <w:rFonts w:ascii="Times New Roman" w:hAnsi="Times New Roman"/>
          <w:sz w:val="28"/>
          <w:szCs w:val="28"/>
        </w:rPr>
        <w:t>к постановлению</w:t>
      </w:r>
      <w:r w:rsidR="001D6AE1">
        <w:rPr>
          <w:rFonts w:ascii="Times New Roman" w:hAnsi="Times New Roman"/>
          <w:sz w:val="28"/>
          <w:szCs w:val="28"/>
        </w:rPr>
        <w:t xml:space="preserve"> дополнить</w:t>
      </w:r>
      <w:r w:rsidR="00A14ADC" w:rsidRPr="00FE659C">
        <w:rPr>
          <w:rFonts w:ascii="Times New Roman" w:hAnsi="Times New Roman"/>
          <w:sz w:val="28"/>
          <w:szCs w:val="28"/>
        </w:rPr>
        <w:t xml:space="preserve"> </w:t>
      </w:r>
      <w:r w:rsidR="0029564C">
        <w:rPr>
          <w:rFonts w:ascii="Times New Roman" w:hAnsi="Times New Roman"/>
          <w:sz w:val="28"/>
          <w:szCs w:val="28"/>
        </w:rPr>
        <w:t>абзац</w:t>
      </w:r>
      <w:r w:rsidR="001D6AE1">
        <w:rPr>
          <w:rFonts w:ascii="Times New Roman" w:hAnsi="Times New Roman"/>
          <w:sz w:val="28"/>
          <w:szCs w:val="28"/>
        </w:rPr>
        <w:t>ами</w:t>
      </w:r>
      <w:r w:rsidR="0029564C">
        <w:rPr>
          <w:rFonts w:ascii="Times New Roman" w:hAnsi="Times New Roman"/>
          <w:sz w:val="28"/>
          <w:szCs w:val="28"/>
        </w:rPr>
        <w:t xml:space="preserve"> 18)</w:t>
      </w:r>
      <w:r w:rsidR="001D6AE1">
        <w:rPr>
          <w:rFonts w:ascii="Times New Roman" w:hAnsi="Times New Roman"/>
          <w:sz w:val="28"/>
          <w:szCs w:val="28"/>
        </w:rPr>
        <w:t>, 19), 20), 21)</w:t>
      </w:r>
      <w:r w:rsidR="0029564C">
        <w:rPr>
          <w:rFonts w:ascii="Times New Roman" w:hAnsi="Times New Roman"/>
          <w:sz w:val="28"/>
          <w:szCs w:val="28"/>
        </w:rPr>
        <w:t xml:space="preserve"> следующе</w:t>
      </w:r>
      <w:r w:rsidR="001D6AE1">
        <w:rPr>
          <w:rFonts w:ascii="Times New Roman" w:hAnsi="Times New Roman"/>
          <w:sz w:val="28"/>
          <w:szCs w:val="28"/>
        </w:rPr>
        <w:t>го содержания</w:t>
      </w:r>
      <w:r w:rsidR="00AB0BF4" w:rsidRPr="00FE659C">
        <w:rPr>
          <w:rFonts w:ascii="Times New Roman" w:hAnsi="Times New Roman"/>
          <w:sz w:val="28"/>
          <w:szCs w:val="28"/>
        </w:rPr>
        <w:t>:</w:t>
      </w:r>
      <w:proofErr w:type="gramEnd"/>
    </w:p>
    <w:p w:rsidR="00AB0BF4" w:rsidRDefault="00AB0BF4" w:rsidP="00AE1AE8">
      <w:pPr>
        <w:autoSpaceDE w:val="0"/>
        <w:autoSpaceDN w:val="0"/>
        <w:adjustRightInd w:val="0"/>
        <w:spacing w:after="0"/>
        <w:ind w:firstLine="539"/>
        <w:jc w:val="both"/>
        <w:rPr>
          <w:rFonts w:ascii="Times New Roman" w:eastAsiaTheme="minorHAnsi" w:hAnsi="Times New Roman"/>
          <w:sz w:val="28"/>
          <w:szCs w:val="28"/>
          <w:lang w:eastAsia="en-US"/>
        </w:rPr>
      </w:pPr>
      <w:proofErr w:type="gramStart"/>
      <w:r w:rsidRPr="00AB0BF4">
        <w:rPr>
          <w:rFonts w:ascii="Times New Roman" w:eastAsiaTheme="minorHAnsi" w:hAnsi="Times New Roman"/>
          <w:sz w:val="28"/>
          <w:szCs w:val="28"/>
          <w:lang w:eastAsia="en-US"/>
        </w:rPr>
        <w:t>«18) при организации и проведении проверок запрашивать и получать на безвозмездной основе, в том числе в электронной форме, документы и (или) информацию, включенные в перечень 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органов местного самоуправления либо подведомственных государственным органам или органам местного самоуправления организаций, в распоряжении которых находятся эти документы и</w:t>
      </w:r>
      <w:proofErr w:type="gramEnd"/>
      <w:r w:rsidRPr="00AB0BF4">
        <w:rPr>
          <w:rFonts w:ascii="Times New Roman" w:eastAsiaTheme="minorHAnsi" w:hAnsi="Times New Roman"/>
          <w:sz w:val="28"/>
          <w:szCs w:val="28"/>
          <w:lang w:eastAsia="en-US"/>
        </w:rPr>
        <w:t xml:space="preserve"> (или) информация, утвержденный Правительством Российской Федерации (далее - перечень, утвержденный Правительством Российской Федерации), в сроки и в порядке, которые установлены Правительством Российской Федерации;</w:t>
      </w:r>
    </w:p>
    <w:p w:rsidR="00AE1AE8" w:rsidRPr="00AE1AE8" w:rsidRDefault="00AE1AE8" w:rsidP="00AE1AE8">
      <w:pPr>
        <w:autoSpaceDE w:val="0"/>
        <w:autoSpaceDN w:val="0"/>
        <w:adjustRightInd w:val="0"/>
        <w:spacing w:after="0"/>
        <w:ind w:firstLine="540"/>
        <w:jc w:val="both"/>
        <w:rPr>
          <w:rFonts w:ascii="Times New Roman" w:eastAsiaTheme="minorHAnsi" w:hAnsi="Times New Roman"/>
          <w:bCs/>
          <w:sz w:val="28"/>
          <w:szCs w:val="28"/>
          <w:lang w:eastAsia="en-US"/>
        </w:rPr>
      </w:pPr>
      <w:r w:rsidRPr="00AE1AE8">
        <w:rPr>
          <w:rFonts w:ascii="Times New Roman" w:eastAsiaTheme="minorHAnsi" w:hAnsi="Times New Roman"/>
          <w:bCs/>
          <w:sz w:val="28"/>
          <w:szCs w:val="28"/>
          <w:lang w:eastAsia="en-US"/>
        </w:rPr>
        <w:lastRenderedPageBreak/>
        <w:t>19) знакомить руководителя, иное должностное лицо или уполномоченного представителя юридического лица, индивидуального предпринимателя, его уполномоченного представителя с документами и (или) информацией, полученными в рамках межведомственного информационного взаимодействия;</w:t>
      </w:r>
    </w:p>
    <w:p w:rsidR="00AE1AE8" w:rsidRDefault="00AE1AE8" w:rsidP="00AE1AE8">
      <w:pPr>
        <w:autoSpaceDE w:val="0"/>
        <w:autoSpaceDN w:val="0"/>
        <w:adjustRightInd w:val="0"/>
        <w:spacing w:after="0"/>
        <w:ind w:firstLine="540"/>
        <w:jc w:val="both"/>
        <w:rPr>
          <w:rFonts w:ascii="Times New Roman" w:eastAsiaTheme="minorHAnsi" w:hAnsi="Times New Roman"/>
          <w:bCs/>
          <w:sz w:val="28"/>
          <w:szCs w:val="28"/>
          <w:lang w:eastAsia="en-US"/>
        </w:rPr>
      </w:pPr>
      <w:proofErr w:type="gramStart"/>
      <w:r w:rsidRPr="00AE1AE8">
        <w:rPr>
          <w:rFonts w:ascii="Times New Roman" w:eastAsiaTheme="minorHAnsi" w:hAnsi="Times New Roman"/>
          <w:bCs/>
          <w:sz w:val="28"/>
          <w:szCs w:val="28"/>
          <w:lang w:eastAsia="en-US"/>
        </w:rPr>
        <w:t>20) направлять юридическому лицу, индивидуальному предпринимателю информацию с требованием представить в течение десяти рабочих дней необходимые пояснения в письменной форме, если в ходе документарной проверки выявлены ошибки и (или) противоречия в представленных юридическим лицом, индивидуальным предпринимателем документах либо несоответствие сведений, содержащихся в этих документах, сведениям, содержащимся в имеющихся у органа контроля и (или) полученным в ходе осуществления муниципального контроля;</w:t>
      </w:r>
      <w:proofErr w:type="gramEnd"/>
    </w:p>
    <w:p w:rsidR="00AE1AE8" w:rsidRPr="00AE1AE8" w:rsidRDefault="00AE1AE8" w:rsidP="00AA2AEA">
      <w:pPr>
        <w:autoSpaceDE w:val="0"/>
        <w:autoSpaceDN w:val="0"/>
        <w:adjustRightInd w:val="0"/>
        <w:spacing w:after="0"/>
        <w:ind w:firstLine="567"/>
        <w:jc w:val="both"/>
        <w:rPr>
          <w:rFonts w:ascii="Times New Roman" w:eastAsiaTheme="minorHAnsi" w:hAnsi="Times New Roman"/>
          <w:bCs/>
          <w:sz w:val="28"/>
          <w:szCs w:val="28"/>
          <w:lang w:eastAsia="en-US"/>
        </w:rPr>
      </w:pPr>
      <w:r w:rsidRPr="00AE1AE8">
        <w:rPr>
          <w:rFonts w:ascii="Times New Roman" w:eastAsiaTheme="minorHAnsi" w:hAnsi="Times New Roman"/>
          <w:bCs/>
          <w:sz w:val="28"/>
          <w:szCs w:val="28"/>
          <w:lang w:eastAsia="en-US"/>
        </w:rPr>
        <w:t>21) запрещается требовать от юридического лица, индивидуального предпринимателя, в отношении которых осуществляется муниципальный контроль.</w:t>
      </w:r>
    </w:p>
    <w:p w:rsidR="00AE1AE8" w:rsidRPr="00AE1AE8" w:rsidRDefault="00AE1AE8" w:rsidP="00AE1AE8">
      <w:pPr>
        <w:autoSpaceDE w:val="0"/>
        <w:autoSpaceDN w:val="0"/>
        <w:adjustRightInd w:val="0"/>
        <w:spacing w:after="0"/>
        <w:ind w:firstLine="540"/>
        <w:jc w:val="both"/>
        <w:rPr>
          <w:rFonts w:ascii="Times New Roman" w:eastAsiaTheme="minorHAnsi" w:hAnsi="Times New Roman"/>
          <w:bCs/>
          <w:sz w:val="28"/>
          <w:szCs w:val="28"/>
          <w:lang w:eastAsia="en-US"/>
        </w:rPr>
      </w:pPr>
      <w:r w:rsidRPr="00AE1AE8">
        <w:rPr>
          <w:rFonts w:ascii="Times New Roman" w:eastAsiaTheme="minorHAnsi" w:hAnsi="Times New Roman"/>
          <w:bCs/>
          <w:sz w:val="28"/>
          <w:szCs w:val="28"/>
          <w:lang w:eastAsia="en-US"/>
        </w:rPr>
        <w:t>представления документов и (или) информации, включая разрешительные документы, имеющиеся в распоряжении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включенных в перечень, утвержденный Правительством Российской Федерации;</w:t>
      </w:r>
    </w:p>
    <w:p w:rsidR="00AE1AE8" w:rsidRPr="00AE1AE8" w:rsidRDefault="00AE1AE8" w:rsidP="00AE1AE8">
      <w:pPr>
        <w:autoSpaceDE w:val="0"/>
        <w:autoSpaceDN w:val="0"/>
        <w:adjustRightInd w:val="0"/>
        <w:spacing w:after="0"/>
        <w:ind w:firstLine="540"/>
        <w:jc w:val="both"/>
        <w:rPr>
          <w:rFonts w:ascii="Times New Roman" w:eastAsiaTheme="minorHAnsi" w:hAnsi="Times New Roman"/>
          <w:bCs/>
          <w:sz w:val="28"/>
          <w:szCs w:val="28"/>
          <w:lang w:eastAsia="en-US"/>
        </w:rPr>
      </w:pPr>
      <w:r w:rsidRPr="00AE1AE8">
        <w:rPr>
          <w:rFonts w:ascii="Times New Roman" w:eastAsiaTheme="minorHAnsi" w:hAnsi="Times New Roman"/>
          <w:bCs/>
          <w:sz w:val="28"/>
          <w:szCs w:val="28"/>
          <w:lang w:eastAsia="en-US"/>
        </w:rPr>
        <w:t>представления документов, информации до даты начала проведения проверки;</w:t>
      </w:r>
    </w:p>
    <w:p w:rsidR="00AE1AE8" w:rsidRDefault="00AE1AE8" w:rsidP="00AE1AE8">
      <w:pPr>
        <w:autoSpaceDE w:val="0"/>
        <w:autoSpaceDN w:val="0"/>
        <w:adjustRightInd w:val="0"/>
        <w:spacing w:after="0"/>
        <w:ind w:firstLine="540"/>
        <w:jc w:val="both"/>
        <w:rPr>
          <w:rFonts w:ascii="Times New Roman" w:eastAsiaTheme="minorHAnsi" w:hAnsi="Times New Roman"/>
          <w:bCs/>
          <w:sz w:val="28"/>
          <w:szCs w:val="28"/>
          <w:lang w:eastAsia="en-US"/>
        </w:rPr>
      </w:pPr>
      <w:r w:rsidRPr="00AE1AE8">
        <w:rPr>
          <w:rFonts w:ascii="Times New Roman" w:eastAsiaTheme="minorHAnsi" w:hAnsi="Times New Roman"/>
          <w:bCs/>
          <w:sz w:val="28"/>
          <w:szCs w:val="28"/>
          <w:lang w:eastAsia="en-US"/>
        </w:rPr>
        <w:t>предоставления сведений и документов, не относящихся к предмету документарной проверки</w:t>
      </w:r>
      <w:proofErr w:type="gramStart"/>
      <w:r w:rsidRPr="00AE1AE8">
        <w:rPr>
          <w:rFonts w:ascii="Times New Roman" w:eastAsiaTheme="minorHAnsi" w:hAnsi="Times New Roman"/>
          <w:bCs/>
          <w:sz w:val="28"/>
          <w:szCs w:val="28"/>
          <w:lang w:eastAsia="en-US"/>
        </w:rPr>
        <w:t>.»;</w:t>
      </w:r>
      <w:proofErr w:type="gramEnd"/>
    </w:p>
    <w:p w:rsidR="004117A6" w:rsidRDefault="00242B85" w:rsidP="004117A6">
      <w:pPr>
        <w:spacing w:after="0" w:line="240" w:lineRule="auto"/>
        <w:ind w:right="-284" w:firstLine="567"/>
        <w:jc w:val="both"/>
        <w:rPr>
          <w:rFonts w:ascii="Times New Roman" w:hAnsi="Times New Roman"/>
          <w:sz w:val="28"/>
          <w:szCs w:val="28"/>
        </w:rPr>
      </w:pPr>
      <w:proofErr w:type="gramStart"/>
      <w:r>
        <w:rPr>
          <w:rFonts w:ascii="Times New Roman" w:hAnsi="Times New Roman"/>
          <w:color w:val="000000"/>
          <w:sz w:val="28"/>
          <w:szCs w:val="28"/>
        </w:rPr>
        <w:t>6</w:t>
      </w:r>
      <w:r w:rsidR="00AE1AE8" w:rsidRPr="00FE659C">
        <w:rPr>
          <w:rFonts w:ascii="Times New Roman" w:hAnsi="Times New Roman"/>
          <w:color w:val="000000"/>
          <w:sz w:val="28"/>
          <w:szCs w:val="28"/>
        </w:rPr>
        <w:t>)</w:t>
      </w:r>
      <w:r w:rsidR="00AE1AE8" w:rsidRPr="00FE659C">
        <w:rPr>
          <w:rFonts w:ascii="Times New Roman" w:hAnsi="Times New Roman"/>
          <w:sz w:val="28"/>
          <w:szCs w:val="28"/>
        </w:rPr>
        <w:t xml:space="preserve"> </w:t>
      </w:r>
      <w:r w:rsidR="004117A6">
        <w:rPr>
          <w:rFonts w:ascii="Times New Roman" w:hAnsi="Times New Roman"/>
          <w:sz w:val="28"/>
          <w:szCs w:val="28"/>
        </w:rPr>
        <w:t>под</w:t>
      </w:r>
      <w:r w:rsidR="004117A6" w:rsidRPr="00FE659C">
        <w:rPr>
          <w:rFonts w:ascii="Times New Roman" w:hAnsi="Times New Roman"/>
          <w:sz w:val="28"/>
          <w:szCs w:val="28"/>
        </w:rPr>
        <w:t xml:space="preserve">пункт </w:t>
      </w:r>
      <w:r w:rsidR="00A14ADC">
        <w:rPr>
          <w:rFonts w:ascii="Times New Roman" w:hAnsi="Times New Roman"/>
          <w:sz w:val="28"/>
          <w:szCs w:val="28"/>
        </w:rPr>
        <w:t>1.6</w:t>
      </w:r>
      <w:r w:rsidR="004117A6" w:rsidRPr="00FE659C">
        <w:rPr>
          <w:rFonts w:ascii="Times New Roman" w:hAnsi="Times New Roman"/>
          <w:sz w:val="28"/>
          <w:szCs w:val="28"/>
        </w:rPr>
        <w:t>.</w:t>
      </w:r>
      <w:r w:rsidR="004117A6">
        <w:rPr>
          <w:rFonts w:ascii="Times New Roman" w:hAnsi="Times New Roman"/>
          <w:sz w:val="28"/>
          <w:szCs w:val="28"/>
        </w:rPr>
        <w:t>1</w:t>
      </w:r>
      <w:r w:rsidR="004117A6" w:rsidRPr="00FE659C">
        <w:rPr>
          <w:rFonts w:ascii="Times New Roman" w:hAnsi="Times New Roman"/>
          <w:sz w:val="28"/>
          <w:szCs w:val="28"/>
        </w:rPr>
        <w:t xml:space="preserve"> </w:t>
      </w:r>
      <w:r w:rsidR="00A14ADC">
        <w:rPr>
          <w:rFonts w:ascii="Times New Roman" w:hAnsi="Times New Roman"/>
          <w:sz w:val="28"/>
          <w:szCs w:val="28"/>
        </w:rPr>
        <w:t>пункта 1.6</w:t>
      </w:r>
      <w:r w:rsidR="004117A6">
        <w:rPr>
          <w:rFonts w:ascii="Times New Roman" w:hAnsi="Times New Roman"/>
          <w:sz w:val="28"/>
          <w:szCs w:val="28"/>
        </w:rPr>
        <w:t xml:space="preserve">. </w:t>
      </w:r>
      <w:r w:rsidR="004117A6" w:rsidRPr="00FE659C">
        <w:rPr>
          <w:rFonts w:ascii="Times New Roman" w:hAnsi="Times New Roman"/>
          <w:sz w:val="28"/>
          <w:szCs w:val="28"/>
        </w:rPr>
        <w:t xml:space="preserve">раздела </w:t>
      </w:r>
      <w:r w:rsidR="00A14ADC">
        <w:rPr>
          <w:rFonts w:ascii="Times New Roman" w:hAnsi="Times New Roman"/>
          <w:sz w:val="28"/>
          <w:szCs w:val="28"/>
        </w:rPr>
        <w:t>1</w:t>
      </w:r>
      <w:r w:rsidR="004117A6" w:rsidRPr="00FE659C">
        <w:rPr>
          <w:rFonts w:ascii="Times New Roman" w:hAnsi="Times New Roman"/>
          <w:sz w:val="28"/>
          <w:szCs w:val="28"/>
        </w:rPr>
        <w:t xml:space="preserve"> приложения №2 </w:t>
      </w:r>
      <w:r w:rsidR="009403B4" w:rsidRPr="00FE659C">
        <w:rPr>
          <w:rFonts w:ascii="Times New Roman" w:hAnsi="Times New Roman"/>
          <w:sz w:val="28"/>
          <w:szCs w:val="28"/>
        </w:rPr>
        <w:t xml:space="preserve">к постановлению </w:t>
      </w:r>
      <w:r w:rsidR="00A34F62">
        <w:rPr>
          <w:rFonts w:ascii="Times New Roman" w:hAnsi="Times New Roman"/>
          <w:sz w:val="28"/>
          <w:szCs w:val="28"/>
        </w:rPr>
        <w:t xml:space="preserve">дополнить </w:t>
      </w:r>
      <w:r w:rsidR="004117A6">
        <w:rPr>
          <w:rFonts w:ascii="Times New Roman" w:hAnsi="Times New Roman"/>
          <w:sz w:val="28"/>
          <w:szCs w:val="28"/>
        </w:rPr>
        <w:t>абзац</w:t>
      </w:r>
      <w:r w:rsidR="006D11F9">
        <w:rPr>
          <w:rFonts w:ascii="Times New Roman" w:hAnsi="Times New Roman"/>
          <w:sz w:val="28"/>
          <w:szCs w:val="28"/>
        </w:rPr>
        <w:t>ами</w:t>
      </w:r>
      <w:r w:rsidR="004117A6">
        <w:rPr>
          <w:rFonts w:ascii="Times New Roman" w:hAnsi="Times New Roman"/>
          <w:sz w:val="28"/>
          <w:szCs w:val="28"/>
        </w:rPr>
        <w:t xml:space="preserve"> </w:t>
      </w:r>
      <w:r w:rsidR="00A14ADC">
        <w:rPr>
          <w:rFonts w:ascii="Times New Roman" w:hAnsi="Times New Roman"/>
          <w:sz w:val="28"/>
          <w:szCs w:val="28"/>
        </w:rPr>
        <w:t>14</w:t>
      </w:r>
      <w:r w:rsidR="004117A6">
        <w:rPr>
          <w:rFonts w:ascii="Times New Roman" w:hAnsi="Times New Roman"/>
          <w:sz w:val="28"/>
          <w:szCs w:val="28"/>
        </w:rPr>
        <w:t>)</w:t>
      </w:r>
      <w:r w:rsidR="006D11F9">
        <w:rPr>
          <w:rFonts w:ascii="Times New Roman" w:hAnsi="Times New Roman"/>
          <w:sz w:val="28"/>
          <w:szCs w:val="28"/>
        </w:rPr>
        <w:t>, 15) и 16)</w:t>
      </w:r>
      <w:r w:rsidR="004117A6">
        <w:rPr>
          <w:rFonts w:ascii="Times New Roman" w:hAnsi="Times New Roman"/>
          <w:sz w:val="28"/>
          <w:szCs w:val="28"/>
        </w:rPr>
        <w:t xml:space="preserve"> </w:t>
      </w:r>
      <w:r w:rsidR="006D11F9">
        <w:rPr>
          <w:rFonts w:ascii="Times New Roman" w:hAnsi="Times New Roman"/>
          <w:sz w:val="28"/>
          <w:szCs w:val="28"/>
        </w:rPr>
        <w:t>с</w:t>
      </w:r>
      <w:r w:rsidR="004117A6">
        <w:rPr>
          <w:rFonts w:ascii="Times New Roman" w:hAnsi="Times New Roman"/>
          <w:sz w:val="28"/>
          <w:szCs w:val="28"/>
        </w:rPr>
        <w:t>ледующе</w:t>
      </w:r>
      <w:r w:rsidR="006D11F9">
        <w:rPr>
          <w:rFonts w:ascii="Times New Roman" w:hAnsi="Times New Roman"/>
          <w:sz w:val="28"/>
          <w:szCs w:val="28"/>
        </w:rPr>
        <w:t>го</w:t>
      </w:r>
      <w:r w:rsidR="004117A6">
        <w:rPr>
          <w:rFonts w:ascii="Times New Roman" w:hAnsi="Times New Roman"/>
          <w:sz w:val="28"/>
          <w:szCs w:val="28"/>
        </w:rPr>
        <w:t xml:space="preserve"> </w:t>
      </w:r>
      <w:r w:rsidR="006D11F9">
        <w:rPr>
          <w:rFonts w:ascii="Times New Roman" w:hAnsi="Times New Roman"/>
          <w:sz w:val="28"/>
          <w:szCs w:val="28"/>
        </w:rPr>
        <w:t>содержания</w:t>
      </w:r>
      <w:r w:rsidR="004117A6" w:rsidRPr="00FE659C">
        <w:rPr>
          <w:rFonts w:ascii="Times New Roman" w:hAnsi="Times New Roman"/>
          <w:sz w:val="28"/>
          <w:szCs w:val="28"/>
        </w:rPr>
        <w:t>:</w:t>
      </w:r>
      <w:proofErr w:type="gramEnd"/>
    </w:p>
    <w:p w:rsidR="004117A6" w:rsidRDefault="00AE1AE8" w:rsidP="004117A6">
      <w:pPr>
        <w:autoSpaceDE w:val="0"/>
        <w:autoSpaceDN w:val="0"/>
        <w:adjustRightInd w:val="0"/>
        <w:spacing w:after="0"/>
        <w:ind w:firstLine="539"/>
        <w:jc w:val="both"/>
        <w:rPr>
          <w:rFonts w:ascii="Times New Roman" w:eastAsiaTheme="minorHAnsi" w:hAnsi="Times New Roman"/>
          <w:sz w:val="28"/>
          <w:szCs w:val="28"/>
          <w:lang w:eastAsia="en-US"/>
        </w:rPr>
      </w:pPr>
      <w:proofErr w:type="gramStart"/>
      <w:r w:rsidRPr="00AE1AE8">
        <w:rPr>
          <w:rFonts w:ascii="Times New Roman" w:eastAsiaTheme="minorHAnsi" w:hAnsi="Times New Roman"/>
          <w:bCs/>
          <w:sz w:val="28"/>
          <w:szCs w:val="28"/>
          <w:lang w:eastAsia="en-US"/>
        </w:rPr>
        <w:t xml:space="preserve">«14) </w:t>
      </w:r>
      <w:r w:rsidR="00B81997">
        <w:rPr>
          <w:rFonts w:ascii="Times New Roman" w:eastAsiaTheme="minorHAnsi" w:hAnsi="Times New Roman"/>
          <w:bCs/>
          <w:sz w:val="28"/>
          <w:szCs w:val="28"/>
          <w:lang w:eastAsia="en-US"/>
        </w:rPr>
        <w:t>в</w:t>
      </w:r>
      <w:r w:rsidR="004117A6">
        <w:rPr>
          <w:rFonts w:ascii="Times New Roman" w:eastAsiaTheme="minorHAnsi" w:hAnsi="Times New Roman"/>
          <w:sz w:val="28"/>
          <w:szCs w:val="28"/>
          <w:lang w:eastAsia="en-US"/>
        </w:rPr>
        <w:t xml:space="preserve"> случае если документы и (или) информация, представленные юридическим лицом, индивидуальным предпринимателем по собственной инициативе, не соответствуют документам и (или) информации, полученным органом контроля в рамках межведомственного информационного взаимодействия, юридическое лицо, индивидуальный предприниматель, представляющие пояснения относительно выявленных ошибок и (или) противоречий либо относительно несоответствия сведений, вправе представить дополнительно в орган контроля документы, подтверждающие достоверность ранее представленных документов;</w:t>
      </w:r>
      <w:proofErr w:type="gramEnd"/>
    </w:p>
    <w:p w:rsidR="00AE1AE8" w:rsidRPr="006F656C" w:rsidRDefault="00AE1AE8" w:rsidP="00A14ADC">
      <w:pPr>
        <w:autoSpaceDE w:val="0"/>
        <w:autoSpaceDN w:val="0"/>
        <w:adjustRightInd w:val="0"/>
        <w:spacing w:after="0"/>
        <w:ind w:firstLine="540"/>
        <w:jc w:val="both"/>
        <w:rPr>
          <w:rFonts w:ascii="Times New Roman" w:eastAsiaTheme="minorHAnsi" w:hAnsi="Times New Roman"/>
          <w:bCs/>
          <w:sz w:val="28"/>
          <w:szCs w:val="28"/>
          <w:lang w:eastAsia="en-US"/>
        </w:rPr>
      </w:pPr>
      <w:r w:rsidRPr="006F656C">
        <w:rPr>
          <w:rFonts w:ascii="Times New Roman" w:eastAsiaTheme="minorHAnsi" w:hAnsi="Times New Roman"/>
          <w:bCs/>
          <w:sz w:val="28"/>
          <w:szCs w:val="28"/>
          <w:lang w:eastAsia="en-US"/>
        </w:rPr>
        <w:t xml:space="preserve">15) </w:t>
      </w:r>
      <w:r w:rsidR="00B81997">
        <w:rPr>
          <w:rFonts w:ascii="Times New Roman" w:eastAsiaTheme="minorHAnsi" w:hAnsi="Times New Roman"/>
          <w:bCs/>
          <w:sz w:val="28"/>
          <w:szCs w:val="28"/>
          <w:lang w:eastAsia="en-US"/>
        </w:rPr>
        <w:t>п</w:t>
      </w:r>
      <w:r w:rsidRPr="006F656C">
        <w:rPr>
          <w:rFonts w:ascii="Times New Roman" w:eastAsiaTheme="minorHAnsi" w:hAnsi="Times New Roman"/>
          <w:bCs/>
          <w:sz w:val="28"/>
          <w:szCs w:val="28"/>
          <w:lang w:eastAsia="en-US"/>
        </w:rPr>
        <w:t xml:space="preserve">о собственной инициативе представить должностному лицу органа контроля документы и (или) информацию, которые находятся в распоряжении иных государственных органов, органов местного самоуправления либо подведомственных государственным органам или </w:t>
      </w:r>
      <w:r w:rsidRPr="006F656C">
        <w:rPr>
          <w:rFonts w:ascii="Times New Roman" w:eastAsiaTheme="minorHAnsi" w:hAnsi="Times New Roman"/>
          <w:bCs/>
          <w:sz w:val="28"/>
          <w:szCs w:val="28"/>
          <w:lang w:eastAsia="en-US"/>
        </w:rPr>
        <w:lastRenderedPageBreak/>
        <w:t>органам местного самоуправления организаций и включены в перечень, утвержденный Правительством Российской Федерации;</w:t>
      </w:r>
    </w:p>
    <w:p w:rsidR="006F656C" w:rsidRPr="006F656C" w:rsidRDefault="006F656C" w:rsidP="00A14ADC">
      <w:pPr>
        <w:autoSpaceDE w:val="0"/>
        <w:autoSpaceDN w:val="0"/>
        <w:adjustRightInd w:val="0"/>
        <w:spacing w:after="0"/>
        <w:ind w:firstLine="540"/>
        <w:jc w:val="both"/>
        <w:rPr>
          <w:rFonts w:ascii="Times New Roman" w:eastAsiaTheme="minorHAnsi" w:hAnsi="Times New Roman"/>
          <w:bCs/>
          <w:sz w:val="28"/>
          <w:szCs w:val="28"/>
          <w:lang w:eastAsia="en-US"/>
        </w:rPr>
      </w:pPr>
      <w:r w:rsidRPr="006F656C">
        <w:rPr>
          <w:rFonts w:ascii="Times New Roman" w:eastAsiaTheme="minorHAnsi" w:hAnsi="Times New Roman"/>
          <w:bCs/>
          <w:sz w:val="28"/>
          <w:szCs w:val="28"/>
          <w:lang w:eastAsia="en-US"/>
        </w:rPr>
        <w:t xml:space="preserve">16) </w:t>
      </w:r>
      <w:r w:rsidR="00B81997">
        <w:rPr>
          <w:rFonts w:ascii="Times New Roman" w:eastAsiaTheme="minorHAnsi" w:hAnsi="Times New Roman"/>
          <w:bCs/>
          <w:sz w:val="28"/>
          <w:szCs w:val="28"/>
          <w:lang w:eastAsia="en-US"/>
        </w:rPr>
        <w:t>з</w:t>
      </w:r>
      <w:r w:rsidRPr="006F656C">
        <w:rPr>
          <w:rFonts w:ascii="Times New Roman" w:eastAsiaTheme="minorHAnsi" w:hAnsi="Times New Roman"/>
          <w:bCs/>
          <w:sz w:val="28"/>
          <w:szCs w:val="28"/>
          <w:lang w:eastAsia="en-US"/>
        </w:rPr>
        <w:t>накомиться с документами и (или) информацией, полученными органом контроля в рамках межведомственного информационного взаимодействия</w:t>
      </w:r>
      <w:proofErr w:type="gramStart"/>
      <w:r w:rsidRPr="006F656C">
        <w:rPr>
          <w:rFonts w:ascii="Times New Roman" w:eastAsiaTheme="minorHAnsi" w:hAnsi="Times New Roman"/>
          <w:bCs/>
          <w:sz w:val="28"/>
          <w:szCs w:val="28"/>
          <w:lang w:eastAsia="en-US"/>
        </w:rPr>
        <w:t>.»</w:t>
      </w:r>
      <w:r>
        <w:rPr>
          <w:rFonts w:ascii="Times New Roman" w:eastAsiaTheme="minorHAnsi" w:hAnsi="Times New Roman"/>
          <w:bCs/>
          <w:sz w:val="28"/>
          <w:szCs w:val="28"/>
          <w:lang w:eastAsia="en-US"/>
        </w:rPr>
        <w:t>;</w:t>
      </w:r>
      <w:proofErr w:type="gramEnd"/>
    </w:p>
    <w:p w:rsidR="006F656C" w:rsidRDefault="00B81997" w:rsidP="006F656C">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7</w:t>
      </w:r>
      <w:r w:rsidR="006F656C" w:rsidRPr="00FE659C">
        <w:rPr>
          <w:rFonts w:ascii="Times New Roman" w:hAnsi="Times New Roman"/>
          <w:color w:val="000000"/>
          <w:sz w:val="28"/>
          <w:szCs w:val="28"/>
        </w:rPr>
        <w:t>)</w:t>
      </w:r>
      <w:r w:rsidR="006F656C" w:rsidRPr="00FE659C">
        <w:rPr>
          <w:rFonts w:ascii="Times New Roman" w:hAnsi="Times New Roman"/>
          <w:sz w:val="28"/>
          <w:szCs w:val="28"/>
        </w:rPr>
        <w:t xml:space="preserve"> </w:t>
      </w:r>
      <w:r w:rsidR="006F656C">
        <w:rPr>
          <w:rFonts w:ascii="Times New Roman" w:hAnsi="Times New Roman"/>
          <w:sz w:val="28"/>
          <w:szCs w:val="28"/>
        </w:rPr>
        <w:t xml:space="preserve">абзац </w:t>
      </w:r>
      <w:r w:rsidR="00734DE7">
        <w:rPr>
          <w:rFonts w:ascii="Times New Roman" w:hAnsi="Times New Roman"/>
          <w:sz w:val="28"/>
          <w:szCs w:val="28"/>
        </w:rPr>
        <w:t>3</w:t>
      </w:r>
      <w:r w:rsidR="006F656C">
        <w:rPr>
          <w:rFonts w:ascii="Times New Roman" w:hAnsi="Times New Roman"/>
          <w:sz w:val="28"/>
          <w:szCs w:val="28"/>
        </w:rPr>
        <w:t>) под</w:t>
      </w:r>
      <w:r w:rsidR="006F656C" w:rsidRPr="00FE659C">
        <w:rPr>
          <w:rFonts w:ascii="Times New Roman" w:hAnsi="Times New Roman"/>
          <w:sz w:val="28"/>
          <w:szCs w:val="28"/>
        </w:rPr>
        <w:t>пункт</w:t>
      </w:r>
      <w:r w:rsidR="006F656C">
        <w:rPr>
          <w:rFonts w:ascii="Times New Roman" w:hAnsi="Times New Roman"/>
          <w:sz w:val="28"/>
          <w:szCs w:val="28"/>
        </w:rPr>
        <w:t>а</w:t>
      </w:r>
      <w:r w:rsidR="006F656C" w:rsidRPr="00FE659C">
        <w:rPr>
          <w:rFonts w:ascii="Times New Roman" w:hAnsi="Times New Roman"/>
          <w:sz w:val="28"/>
          <w:szCs w:val="28"/>
        </w:rPr>
        <w:t xml:space="preserve"> </w:t>
      </w:r>
      <w:r w:rsidR="006F656C">
        <w:rPr>
          <w:rFonts w:ascii="Times New Roman" w:hAnsi="Times New Roman"/>
          <w:sz w:val="28"/>
          <w:szCs w:val="28"/>
        </w:rPr>
        <w:t>1.6</w:t>
      </w:r>
      <w:r w:rsidR="006F656C" w:rsidRPr="00FE659C">
        <w:rPr>
          <w:rFonts w:ascii="Times New Roman" w:hAnsi="Times New Roman"/>
          <w:sz w:val="28"/>
          <w:szCs w:val="28"/>
        </w:rPr>
        <w:t>.</w:t>
      </w:r>
      <w:r w:rsidR="006F656C">
        <w:rPr>
          <w:rFonts w:ascii="Times New Roman" w:hAnsi="Times New Roman"/>
          <w:sz w:val="28"/>
          <w:szCs w:val="28"/>
        </w:rPr>
        <w:t>2</w:t>
      </w:r>
      <w:r w:rsidR="006F656C" w:rsidRPr="00FE659C">
        <w:rPr>
          <w:rFonts w:ascii="Times New Roman" w:hAnsi="Times New Roman"/>
          <w:sz w:val="28"/>
          <w:szCs w:val="28"/>
        </w:rPr>
        <w:t xml:space="preserve"> </w:t>
      </w:r>
      <w:r w:rsidR="006F656C">
        <w:rPr>
          <w:rFonts w:ascii="Times New Roman" w:hAnsi="Times New Roman"/>
          <w:sz w:val="28"/>
          <w:szCs w:val="28"/>
        </w:rPr>
        <w:t xml:space="preserve">пункта 1.6. </w:t>
      </w:r>
      <w:r w:rsidR="006F656C" w:rsidRPr="00FE659C">
        <w:rPr>
          <w:rFonts w:ascii="Times New Roman" w:hAnsi="Times New Roman"/>
          <w:sz w:val="28"/>
          <w:szCs w:val="28"/>
        </w:rPr>
        <w:t xml:space="preserve">раздела </w:t>
      </w:r>
      <w:r w:rsidR="00A14ADC">
        <w:rPr>
          <w:rFonts w:ascii="Times New Roman" w:hAnsi="Times New Roman"/>
          <w:sz w:val="28"/>
          <w:szCs w:val="28"/>
        </w:rPr>
        <w:t>1</w:t>
      </w:r>
      <w:r w:rsidR="006F656C" w:rsidRPr="00FE659C">
        <w:rPr>
          <w:rFonts w:ascii="Times New Roman" w:hAnsi="Times New Roman"/>
          <w:sz w:val="28"/>
          <w:szCs w:val="28"/>
        </w:rPr>
        <w:t xml:space="preserve"> приложения №2 </w:t>
      </w:r>
      <w:r w:rsidR="009403B4" w:rsidRPr="00FE659C">
        <w:rPr>
          <w:rFonts w:ascii="Times New Roman" w:hAnsi="Times New Roman"/>
          <w:sz w:val="28"/>
          <w:szCs w:val="28"/>
        </w:rPr>
        <w:t xml:space="preserve">к постановлению </w:t>
      </w:r>
      <w:r w:rsidR="007C4168">
        <w:rPr>
          <w:rFonts w:ascii="Times New Roman" w:hAnsi="Times New Roman"/>
          <w:sz w:val="28"/>
          <w:szCs w:val="28"/>
        </w:rPr>
        <w:t xml:space="preserve">изложить </w:t>
      </w:r>
      <w:r w:rsidR="006F656C">
        <w:rPr>
          <w:rFonts w:ascii="Times New Roman" w:hAnsi="Times New Roman"/>
          <w:sz w:val="28"/>
          <w:szCs w:val="28"/>
        </w:rPr>
        <w:t>в новой редакции</w:t>
      </w:r>
      <w:r w:rsidR="006F656C" w:rsidRPr="00FE659C">
        <w:rPr>
          <w:rFonts w:ascii="Times New Roman" w:hAnsi="Times New Roman"/>
          <w:sz w:val="28"/>
          <w:szCs w:val="28"/>
        </w:rPr>
        <w:t>:</w:t>
      </w:r>
    </w:p>
    <w:p w:rsidR="00734DE7" w:rsidRDefault="003C605F" w:rsidP="00734DE7">
      <w:pPr>
        <w:autoSpaceDE w:val="0"/>
        <w:autoSpaceDN w:val="0"/>
        <w:adjustRightInd w:val="0"/>
        <w:spacing w:after="0"/>
        <w:ind w:firstLine="567"/>
        <w:jc w:val="both"/>
        <w:rPr>
          <w:rFonts w:ascii="Times New Roman" w:hAnsi="Times New Roman"/>
          <w:sz w:val="28"/>
          <w:szCs w:val="28"/>
        </w:rPr>
      </w:pPr>
      <w:r>
        <w:rPr>
          <w:rFonts w:ascii="Times New Roman" w:hAnsi="Times New Roman"/>
          <w:sz w:val="28"/>
          <w:szCs w:val="28"/>
        </w:rPr>
        <w:t>«</w:t>
      </w:r>
      <w:r w:rsidR="00734DE7" w:rsidRPr="00734DE7">
        <w:rPr>
          <w:rFonts w:ascii="Times New Roman" w:hAnsi="Times New Roman"/>
          <w:sz w:val="28"/>
          <w:szCs w:val="28"/>
        </w:rPr>
        <w:t xml:space="preserve">3) </w:t>
      </w:r>
      <w:r w:rsidR="00734DE7" w:rsidRPr="00734DE7">
        <w:rPr>
          <w:rFonts w:ascii="Times New Roman" w:eastAsiaTheme="minorHAnsi" w:hAnsi="Times New Roman"/>
          <w:sz w:val="28"/>
          <w:szCs w:val="28"/>
          <w:lang w:eastAsia="en-US"/>
        </w:rPr>
        <w:t>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roofErr w:type="gramStart"/>
      <w:r w:rsidR="00734DE7" w:rsidRPr="00734DE7">
        <w:rPr>
          <w:rFonts w:ascii="Times New Roman" w:hAnsi="Times New Roman"/>
          <w:sz w:val="28"/>
          <w:szCs w:val="28"/>
        </w:rPr>
        <w:t>;</w:t>
      </w:r>
      <w:r w:rsidR="00734DE7">
        <w:rPr>
          <w:rFonts w:ascii="Times New Roman" w:hAnsi="Times New Roman"/>
          <w:sz w:val="28"/>
          <w:szCs w:val="28"/>
        </w:rPr>
        <w:t>»</w:t>
      </w:r>
      <w:proofErr w:type="gramEnd"/>
      <w:r w:rsidR="00734DE7">
        <w:rPr>
          <w:rFonts w:ascii="Times New Roman" w:hAnsi="Times New Roman"/>
          <w:sz w:val="28"/>
          <w:szCs w:val="28"/>
        </w:rPr>
        <w:t>;</w:t>
      </w:r>
    </w:p>
    <w:p w:rsidR="001127C9" w:rsidRDefault="00B81997" w:rsidP="001127C9">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8</w:t>
      </w:r>
      <w:r w:rsidR="001127C9" w:rsidRPr="00FE659C">
        <w:rPr>
          <w:rFonts w:ascii="Times New Roman" w:hAnsi="Times New Roman"/>
          <w:color w:val="000000"/>
          <w:sz w:val="28"/>
          <w:szCs w:val="28"/>
        </w:rPr>
        <w:t>)</w:t>
      </w:r>
      <w:r w:rsidR="001127C9" w:rsidRPr="00FE659C">
        <w:rPr>
          <w:rFonts w:ascii="Times New Roman" w:hAnsi="Times New Roman"/>
          <w:sz w:val="28"/>
          <w:szCs w:val="28"/>
        </w:rPr>
        <w:t xml:space="preserve"> </w:t>
      </w:r>
      <w:r w:rsidR="001127C9">
        <w:rPr>
          <w:rFonts w:ascii="Times New Roman" w:hAnsi="Times New Roman"/>
          <w:sz w:val="28"/>
          <w:szCs w:val="28"/>
        </w:rPr>
        <w:t>под</w:t>
      </w:r>
      <w:r w:rsidR="001127C9" w:rsidRPr="00FE659C">
        <w:rPr>
          <w:rFonts w:ascii="Times New Roman" w:hAnsi="Times New Roman"/>
          <w:sz w:val="28"/>
          <w:szCs w:val="28"/>
        </w:rPr>
        <w:t xml:space="preserve">пункт </w:t>
      </w:r>
      <w:r w:rsidR="001127C9">
        <w:rPr>
          <w:rFonts w:ascii="Times New Roman" w:hAnsi="Times New Roman"/>
          <w:sz w:val="28"/>
          <w:szCs w:val="28"/>
        </w:rPr>
        <w:t>1.6</w:t>
      </w:r>
      <w:r w:rsidR="001127C9" w:rsidRPr="00FE659C">
        <w:rPr>
          <w:rFonts w:ascii="Times New Roman" w:hAnsi="Times New Roman"/>
          <w:sz w:val="28"/>
          <w:szCs w:val="28"/>
        </w:rPr>
        <w:t>.</w:t>
      </w:r>
      <w:r w:rsidR="001127C9">
        <w:rPr>
          <w:rFonts w:ascii="Times New Roman" w:hAnsi="Times New Roman"/>
          <w:sz w:val="28"/>
          <w:szCs w:val="28"/>
        </w:rPr>
        <w:t>2</w:t>
      </w:r>
      <w:r w:rsidR="001127C9" w:rsidRPr="00FE659C">
        <w:rPr>
          <w:rFonts w:ascii="Times New Roman" w:hAnsi="Times New Roman"/>
          <w:sz w:val="28"/>
          <w:szCs w:val="28"/>
        </w:rPr>
        <w:t xml:space="preserve"> </w:t>
      </w:r>
      <w:r w:rsidR="001127C9">
        <w:rPr>
          <w:rFonts w:ascii="Times New Roman" w:hAnsi="Times New Roman"/>
          <w:sz w:val="28"/>
          <w:szCs w:val="28"/>
        </w:rPr>
        <w:t xml:space="preserve">пункта 1.6. </w:t>
      </w:r>
      <w:r w:rsidR="001127C9" w:rsidRPr="00FE659C">
        <w:rPr>
          <w:rFonts w:ascii="Times New Roman" w:hAnsi="Times New Roman"/>
          <w:sz w:val="28"/>
          <w:szCs w:val="28"/>
        </w:rPr>
        <w:t xml:space="preserve">раздела </w:t>
      </w:r>
      <w:r w:rsidR="001127C9">
        <w:rPr>
          <w:rFonts w:ascii="Times New Roman" w:hAnsi="Times New Roman"/>
          <w:sz w:val="28"/>
          <w:szCs w:val="28"/>
        </w:rPr>
        <w:t>1</w:t>
      </w:r>
      <w:r w:rsidR="001127C9" w:rsidRPr="00FE659C">
        <w:rPr>
          <w:rFonts w:ascii="Times New Roman" w:hAnsi="Times New Roman"/>
          <w:sz w:val="28"/>
          <w:szCs w:val="28"/>
        </w:rPr>
        <w:t xml:space="preserve"> приложения №2 к постановлению </w:t>
      </w:r>
      <w:r w:rsidR="001E5278">
        <w:rPr>
          <w:rFonts w:ascii="Times New Roman" w:hAnsi="Times New Roman"/>
          <w:sz w:val="28"/>
          <w:szCs w:val="28"/>
        </w:rPr>
        <w:t xml:space="preserve">дополнить </w:t>
      </w:r>
      <w:r w:rsidR="001127C9">
        <w:rPr>
          <w:rFonts w:ascii="Times New Roman" w:hAnsi="Times New Roman"/>
          <w:sz w:val="28"/>
          <w:szCs w:val="28"/>
        </w:rPr>
        <w:t>абзацем 6) следующе</w:t>
      </w:r>
      <w:r w:rsidR="001E5278">
        <w:rPr>
          <w:rFonts w:ascii="Times New Roman" w:hAnsi="Times New Roman"/>
          <w:sz w:val="28"/>
          <w:szCs w:val="28"/>
        </w:rPr>
        <w:t>го</w:t>
      </w:r>
      <w:r w:rsidR="001127C9">
        <w:rPr>
          <w:rFonts w:ascii="Times New Roman" w:hAnsi="Times New Roman"/>
          <w:sz w:val="28"/>
          <w:szCs w:val="28"/>
        </w:rPr>
        <w:t xml:space="preserve"> </w:t>
      </w:r>
      <w:r w:rsidR="001E5278">
        <w:rPr>
          <w:rFonts w:ascii="Times New Roman" w:hAnsi="Times New Roman"/>
          <w:sz w:val="28"/>
          <w:szCs w:val="28"/>
        </w:rPr>
        <w:t>содержания</w:t>
      </w:r>
      <w:r w:rsidR="001127C9" w:rsidRPr="00FE659C">
        <w:rPr>
          <w:rFonts w:ascii="Times New Roman" w:hAnsi="Times New Roman"/>
          <w:sz w:val="28"/>
          <w:szCs w:val="28"/>
        </w:rPr>
        <w:t>:</w:t>
      </w:r>
    </w:p>
    <w:p w:rsidR="001127C9" w:rsidRDefault="001127C9" w:rsidP="001127C9">
      <w:pPr>
        <w:autoSpaceDE w:val="0"/>
        <w:autoSpaceDN w:val="0"/>
        <w:adjustRightInd w:val="0"/>
        <w:spacing w:after="0" w:line="240" w:lineRule="auto"/>
        <w:ind w:firstLine="540"/>
        <w:jc w:val="both"/>
        <w:rPr>
          <w:rFonts w:ascii="Times New Roman" w:eastAsiaTheme="minorHAnsi" w:hAnsi="Times New Roman"/>
          <w:sz w:val="28"/>
          <w:szCs w:val="28"/>
          <w:lang w:eastAsia="en-US"/>
        </w:rPr>
      </w:pPr>
      <w:r>
        <w:rPr>
          <w:rFonts w:ascii="Times New Roman" w:eastAsiaTheme="minorHAnsi" w:hAnsi="Times New Roman"/>
          <w:sz w:val="28"/>
          <w:szCs w:val="28"/>
          <w:lang w:eastAsia="en-US"/>
        </w:rPr>
        <w:t>«6) в течение десяти рабочих дней со дня получения мотивированного запроса направить в орган контроля документы, указанные в запросе, с требованием представить документы, необходимые для рассмотрения в ходе проведения документарной проверки</w:t>
      </w:r>
      <w:proofErr w:type="gramStart"/>
      <w:r>
        <w:rPr>
          <w:rFonts w:ascii="Times New Roman" w:eastAsiaTheme="minorHAnsi" w:hAnsi="Times New Roman"/>
          <w:sz w:val="28"/>
          <w:szCs w:val="28"/>
          <w:lang w:eastAsia="en-US"/>
        </w:rPr>
        <w:t>;»</w:t>
      </w:r>
      <w:proofErr w:type="gramEnd"/>
      <w:r>
        <w:rPr>
          <w:rFonts w:ascii="Times New Roman" w:eastAsiaTheme="minorHAnsi" w:hAnsi="Times New Roman"/>
          <w:sz w:val="28"/>
          <w:szCs w:val="28"/>
          <w:lang w:eastAsia="en-US"/>
        </w:rPr>
        <w:t>;</w:t>
      </w:r>
    </w:p>
    <w:p w:rsidR="0033009C" w:rsidRDefault="00B81997" w:rsidP="0033009C">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9</w:t>
      </w:r>
      <w:r w:rsidR="0033009C" w:rsidRPr="00FE659C">
        <w:rPr>
          <w:rFonts w:ascii="Times New Roman" w:hAnsi="Times New Roman"/>
          <w:color w:val="000000"/>
          <w:sz w:val="28"/>
          <w:szCs w:val="28"/>
        </w:rPr>
        <w:t>)</w:t>
      </w:r>
      <w:r w:rsidR="0033009C" w:rsidRPr="00FE659C">
        <w:rPr>
          <w:rFonts w:ascii="Times New Roman" w:hAnsi="Times New Roman"/>
          <w:sz w:val="28"/>
          <w:szCs w:val="28"/>
        </w:rPr>
        <w:t xml:space="preserve"> раздел </w:t>
      </w:r>
      <w:r w:rsidR="0033009C">
        <w:rPr>
          <w:rFonts w:ascii="Times New Roman" w:hAnsi="Times New Roman"/>
          <w:sz w:val="28"/>
          <w:szCs w:val="28"/>
        </w:rPr>
        <w:t xml:space="preserve">1 </w:t>
      </w:r>
      <w:r w:rsidR="0033009C" w:rsidRPr="00FE659C">
        <w:rPr>
          <w:rFonts w:ascii="Times New Roman" w:hAnsi="Times New Roman"/>
          <w:sz w:val="28"/>
          <w:szCs w:val="28"/>
        </w:rPr>
        <w:t xml:space="preserve">приложения №2 к постановлению </w:t>
      </w:r>
      <w:r w:rsidR="001E5278">
        <w:rPr>
          <w:rFonts w:ascii="Times New Roman" w:hAnsi="Times New Roman"/>
          <w:sz w:val="28"/>
          <w:szCs w:val="28"/>
        </w:rPr>
        <w:t xml:space="preserve">дополнить </w:t>
      </w:r>
      <w:r w:rsidR="0033009C">
        <w:rPr>
          <w:rFonts w:ascii="Times New Roman" w:hAnsi="Times New Roman"/>
          <w:sz w:val="28"/>
          <w:szCs w:val="28"/>
        </w:rPr>
        <w:t>пункт</w:t>
      </w:r>
      <w:r w:rsidR="0038306C">
        <w:rPr>
          <w:rFonts w:ascii="Times New Roman" w:hAnsi="Times New Roman"/>
          <w:sz w:val="28"/>
          <w:szCs w:val="28"/>
        </w:rPr>
        <w:t>ами</w:t>
      </w:r>
      <w:r w:rsidR="0033009C">
        <w:rPr>
          <w:rFonts w:ascii="Times New Roman" w:hAnsi="Times New Roman"/>
          <w:sz w:val="28"/>
          <w:szCs w:val="28"/>
        </w:rPr>
        <w:t xml:space="preserve"> 1.7.</w:t>
      </w:r>
      <w:r w:rsidR="001E5278">
        <w:rPr>
          <w:rFonts w:ascii="Times New Roman" w:hAnsi="Times New Roman"/>
          <w:sz w:val="28"/>
          <w:szCs w:val="28"/>
        </w:rPr>
        <w:t xml:space="preserve"> и 1.8.</w:t>
      </w:r>
      <w:r w:rsidR="0033009C">
        <w:rPr>
          <w:rFonts w:ascii="Times New Roman" w:hAnsi="Times New Roman"/>
          <w:sz w:val="28"/>
          <w:szCs w:val="28"/>
        </w:rPr>
        <w:t xml:space="preserve">  следующе</w:t>
      </w:r>
      <w:r w:rsidR="001E5278">
        <w:rPr>
          <w:rFonts w:ascii="Times New Roman" w:hAnsi="Times New Roman"/>
          <w:sz w:val="28"/>
          <w:szCs w:val="28"/>
        </w:rPr>
        <w:t>го</w:t>
      </w:r>
      <w:r w:rsidR="0033009C">
        <w:rPr>
          <w:rFonts w:ascii="Times New Roman" w:hAnsi="Times New Roman"/>
          <w:sz w:val="28"/>
          <w:szCs w:val="28"/>
        </w:rPr>
        <w:t xml:space="preserve"> </w:t>
      </w:r>
      <w:r w:rsidR="001E5278">
        <w:rPr>
          <w:rFonts w:ascii="Times New Roman" w:hAnsi="Times New Roman"/>
          <w:sz w:val="28"/>
          <w:szCs w:val="28"/>
        </w:rPr>
        <w:t>содержания</w:t>
      </w:r>
      <w:r w:rsidR="0033009C" w:rsidRPr="00FE659C">
        <w:rPr>
          <w:rFonts w:ascii="Times New Roman" w:hAnsi="Times New Roman"/>
          <w:sz w:val="28"/>
          <w:szCs w:val="28"/>
        </w:rPr>
        <w:t>:</w:t>
      </w:r>
    </w:p>
    <w:p w:rsidR="0033009C" w:rsidRPr="007B6A9B" w:rsidRDefault="0033009C" w:rsidP="0033009C">
      <w:pPr>
        <w:pStyle w:val="ConsPlusNormal"/>
        <w:ind w:firstLine="567"/>
        <w:jc w:val="both"/>
        <w:rPr>
          <w:rFonts w:ascii="Times New Roman" w:hAnsi="Times New Roman" w:cs="Times New Roman"/>
          <w:sz w:val="28"/>
          <w:szCs w:val="28"/>
        </w:rPr>
      </w:pPr>
      <w:r>
        <w:rPr>
          <w:rFonts w:ascii="Times New Roman" w:hAnsi="Times New Roman" w:cs="Times New Roman"/>
          <w:sz w:val="28"/>
          <w:szCs w:val="28"/>
        </w:rPr>
        <w:t>«1.7.</w:t>
      </w:r>
      <w:r w:rsidRPr="00D911DC">
        <w:rPr>
          <w:rFonts w:ascii="Times New Roman" w:hAnsi="Times New Roman" w:cs="Times New Roman"/>
          <w:sz w:val="28"/>
          <w:szCs w:val="28"/>
        </w:rPr>
        <w:t xml:space="preserve"> Перечень документов и (или) информации, запрашиваемых органом муниципального контроля с использованием межведомственного информационного взаимодействия от иных государственных органов, органов местного самоуправления либо подведомственных государственным </w:t>
      </w:r>
      <w:r w:rsidRPr="007B6A9B">
        <w:rPr>
          <w:rFonts w:ascii="Times New Roman" w:hAnsi="Times New Roman" w:cs="Times New Roman"/>
          <w:sz w:val="28"/>
          <w:szCs w:val="28"/>
        </w:rPr>
        <w:t>органам или органам местного самоуправления организаций, в распоряжении которых находятся документы и (или) информация:</w:t>
      </w:r>
    </w:p>
    <w:p w:rsidR="0033009C" w:rsidRPr="007B6A9B" w:rsidRDefault="0033009C" w:rsidP="0033009C">
      <w:pPr>
        <w:pStyle w:val="ConsPlusNormal"/>
        <w:jc w:val="both"/>
        <w:rPr>
          <w:rFonts w:ascii="Times New Roman" w:hAnsi="Times New Roman" w:cs="Times New Roman"/>
          <w:sz w:val="28"/>
          <w:szCs w:val="28"/>
        </w:rPr>
      </w:pPr>
      <w:r w:rsidRPr="007B6A9B">
        <w:rPr>
          <w:rFonts w:ascii="Times New Roman" w:hAnsi="Times New Roman" w:cs="Times New Roman"/>
          <w:sz w:val="28"/>
          <w:szCs w:val="28"/>
        </w:rPr>
        <w:tab/>
        <w:t>1) выписка из Единого государственного реестра недвижимости об объекте недвижимости;</w:t>
      </w:r>
    </w:p>
    <w:p w:rsidR="0033009C" w:rsidRPr="007B6A9B" w:rsidRDefault="0033009C" w:rsidP="0033009C">
      <w:pPr>
        <w:pStyle w:val="ConsPlusNormal"/>
        <w:jc w:val="both"/>
        <w:rPr>
          <w:rFonts w:ascii="Times New Roman" w:hAnsi="Times New Roman" w:cs="Times New Roman"/>
          <w:sz w:val="28"/>
          <w:szCs w:val="28"/>
        </w:rPr>
      </w:pPr>
      <w:r w:rsidRPr="007B6A9B">
        <w:rPr>
          <w:rFonts w:ascii="Times New Roman" w:hAnsi="Times New Roman" w:cs="Times New Roman"/>
          <w:sz w:val="28"/>
          <w:szCs w:val="28"/>
        </w:rPr>
        <w:tab/>
        <w:t>2) выписка из Единого государственного реестра недвижимости о переходе прав на объект недвижимости;</w:t>
      </w:r>
    </w:p>
    <w:p w:rsidR="0033009C" w:rsidRPr="007B6A9B" w:rsidRDefault="0033009C" w:rsidP="0033009C">
      <w:pPr>
        <w:pStyle w:val="ConsPlusNormal"/>
        <w:jc w:val="both"/>
        <w:rPr>
          <w:rFonts w:ascii="Times New Roman" w:hAnsi="Times New Roman" w:cs="Times New Roman"/>
          <w:sz w:val="28"/>
          <w:szCs w:val="28"/>
        </w:rPr>
      </w:pPr>
      <w:r w:rsidRPr="007B6A9B">
        <w:rPr>
          <w:rFonts w:ascii="Times New Roman" w:hAnsi="Times New Roman" w:cs="Times New Roman"/>
          <w:sz w:val="28"/>
          <w:szCs w:val="28"/>
        </w:rPr>
        <w:tab/>
        <w:t>3) общедоступные сведения из Единого государственного реестра юридических лиц;</w:t>
      </w:r>
    </w:p>
    <w:p w:rsidR="0033009C" w:rsidRPr="007B6A9B" w:rsidRDefault="0033009C" w:rsidP="0033009C">
      <w:pPr>
        <w:pStyle w:val="ConsPlusNormal"/>
        <w:jc w:val="both"/>
        <w:rPr>
          <w:rFonts w:ascii="Times New Roman" w:hAnsi="Times New Roman" w:cs="Times New Roman"/>
          <w:sz w:val="28"/>
          <w:szCs w:val="28"/>
        </w:rPr>
      </w:pPr>
      <w:r w:rsidRPr="007B6A9B">
        <w:rPr>
          <w:rFonts w:ascii="Times New Roman" w:hAnsi="Times New Roman" w:cs="Times New Roman"/>
          <w:sz w:val="28"/>
          <w:szCs w:val="28"/>
        </w:rPr>
        <w:tab/>
        <w:t>4) общедоступные сведения из Единого государственного реестра индивидуальных предпринимателей;</w:t>
      </w:r>
    </w:p>
    <w:p w:rsidR="0033009C" w:rsidRPr="007B6A9B" w:rsidRDefault="0033009C" w:rsidP="0033009C">
      <w:pPr>
        <w:autoSpaceDE w:val="0"/>
        <w:autoSpaceDN w:val="0"/>
        <w:adjustRightInd w:val="0"/>
        <w:spacing w:after="0"/>
        <w:ind w:firstLine="708"/>
        <w:jc w:val="both"/>
        <w:rPr>
          <w:rFonts w:ascii="Times New Roman" w:hAnsi="Times New Roman"/>
          <w:sz w:val="28"/>
          <w:szCs w:val="28"/>
        </w:rPr>
      </w:pPr>
      <w:r w:rsidRPr="007B6A9B">
        <w:rPr>
          <w:rFonts w:ascii="Times New Roman" w:hAnsi="Times New Roman"/>
          <w:sz w:val="28"/>
          <w:szCs w:val="28"/>
        </w:rPr>
        <w:t>5) решение о согласовании переустройства и (или) перепланировки жилого помещения;</w:t>
      </w:r>
    </w:p>
    <w:p w:rsidR="0033009C" w:rsidRPr="007B6A9B" w:rsidRDefault="0033009C" w:rsidP="0033009C">
      <w:pPr>
        <w:autoSpaceDE w:val="0"/>
        <w:autoSpaceDN w:val="0"/>
        <w:adjustRightInd w:val="0"/>
        <w:spacing w:after="0"/>
        <w:ind w:firstLine="708"/>
        <w:jc w:val="both"/>
        <w:rPr>
          <w:rFonts w:ascii="Times New Roman" w:hAnsi="Times New Roman"/>
          <w:sz w:val="28"/>
          <w:szCs w:val="28"/>
        </w:rPr>
      </w:pPr>
      <w:r w:rsidRPr="007B6A9B">
        <w:rPr>
          <w:rFonts w:ascii="Times New Roman" w:hAnsi="Times New Roman"/>
          <w:sz w:val="28"/>
          <w:szCs w:val="28"/>
        </w:rPr>
        <w:t>6) поэтажный план многоквартирного дома;</w:t>
      </w:r>
    </w:p>
    <w:p w:rsidR="0033009C" w:rsidRDefault="0033009C" w:rsidP="0033009C">
      <w:pPr>
        <w:pStyle w:val="ConsPlusNormal"/>
        <w:jc w:val="both"/>
        <w:rPr>
          <w:rFonts w:ascii="Times New Roman" w:hAnsi="Times New Roman" w:cs="Times New Roman"/>
          <w:sz w:val="28"/>
          <w:szCs w:val="28"/>
        </w:rPr>
      </w:pPr>
      <w:r w:rsidRPr="007B6A9B">
        <w:rPr>
          <w:rFonts w:ascii="Times New Roman" w:hAnsi="Times New Roman" w:cs="Times New Roman"/>
          <w:sz w:val="28"/>
          <w:szCs w:val="28"/>
        </w:rPr>
        <w:tab/>
        <w:t>7) кадастровый план (карта) земельного участка.</w:t>
      </w:r>
    </w:p>
    <w:p w:rsidR="0033009C" w:rsidRPr="00D911DC" w:rsidRDefault="0033009C" w:rsidP="0033009C">
      <w:pPr>
        <w:pStyle w:val="ConsPlusNormal"/>
        <w:ind w:firstLine="709"/>
        <w:jc w:val="both"/>
        <w:rPr>
          <w:rFonts w:ascii="Times New Roman" w:hAnsi="Times New Roman" w:cs="Times New Roman"/>
          <w:sz w:val="28"/>
          <w:szCs w:val="28"/>
        </w:rPr>
      </w:pPr>
      <w:r>
        <w:rPr>
          <w:rFonts w:ascii="Times New Roman" w:hAnsi="Times New Roman" w:cs="Times New Roman"/>
          <w:sz w:val="28"/>
          <w:szCs w:val="28"/>
        </w:rPr>
        <w:t>1.8.</w:t>
      </w:r>
      <w:r w:rsidRPr="007B6A9B">
        <w:rPr>
          <w:rFonts w:ascii="Times New Roman" w:hAnsi="Times New Roman" w:cs="Times New Roman"/>
          <w:sz w:val="28"/>
          <w:szCs w:val="28"/>
        </w:rPr>
        <w:t xml:space="preserve"> Перечень документов и (или) информации, </w:t>
      </w:r>
      <w:proofErr w:type="spellStart"/>
      <w:r w:rsidRPr="007B6A9B">
        <w:rPr>
          <w:rFonts w:ascii="Times New Roman" w:hAnsi="Times New Roman" w:cs="Times New Roman"/>
          <w:sz w:val="28"/>
          <w:szCs w:val="28"/>
        </w:rPr>
        <w:t>истребуемых</w:t>
      </w:r>
      <w:proofErr w:type="spellEnd"/>
      <w:r w:rsidRPr="007B6A9B">
        <w:rPr>
          <w:rFonts w:ascii="Times New Roman" w:hAnsi="Times New Roman" w:cs="Times New Roman"/>
          <w:sz w:val="28"/>
          <w:szCs w:val="28"/>
        </w:rPr>
        <w:t xml:space="preserve"> органом контроля у юридического лица, индивидуального предпринимателя в соответствии с нормативными правовыми актами Российской Федерации,</w:t>
      </w:r>
      <w:r w:rsidRPr="00D911DC">
        <w:rPr>
          <w:rFonts w:ascii="Times New Roman" w:hAnsi="Times New Roman" w:cs="Times New Roman"/>
          <w:sz w:val="28"/>
          <w:szCs w:val="28"/>
        </w:rPr>
        <w:t xml:space="preserve"> Красноярского края, муниципальными правовыми актами при осуществлении муниципального контроля:</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 xml:space="preserve">1) приказ (доверенность) о наделении представителя юридического лица полномочиями по участию в проведении проверки с правом подписи </w:t>
      </w:r>
      <w:r w:rsidRPr="00D911DC">
        <w:rPr>
          <w:rFonts w:ascii="Times New Roman" w:hAnsi="Times New Roman" w:cs="Times New Roman"/>
          <w:sz w:val="28"/>
          <w:szCs w:val="28"/>
        </w:rPr>
        <w:lastRenderedPageBreak/>
        <w:t>документов, составленных по результатам проверки, и правом заверять копии документов;</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2) перечень многоквартирных домов, в составе которых находятся помещения муниципального жилищного фонда, находящихся в управлении управляющей организации;</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3) договоры управления многоквартирными домами, в составе которых находятся помещения муниципального жилищного фонда (в случае отсутствия в системах ГИС ЖКХ, АИС «Реформа ЖКХ»);</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r>
      <w:proofErr w:type="gramStart"/>
      <w:r w:rsidRPr="00D911DC">
        <w:rPr>
          <w:rFonts w:ascii="Times New Roman" w:hAnsi="Times New Roman" w:cs="Times New Roman"/>
          <w:sz w:val="28"/>
          <w:szCs w:val="28"/>
        </w:rPr>
        <w:t>4) документы, подтверждающие итоги голосования на общем собрании собственников помещений в многоквартирном доме, в составе которого находятся помещения муниципального жилищного фонда, в том числе: решения собственников помещений в таком многоквартирном доме в письменной форме по вопросам, поставленным на голосование, при проведении общего собрания собственников помещений в многоквартирном доме, в составе которого находятся помещения муниципального жилищного фонда, в форме заочного голосования</w:t>
      </w:r>
      <w:proofErr w:type="gramEnd"/>
      <w:r w:rsidRPr="00D911DC">
        <w:rPr>
          <w:rFonts w:ascii="Times New Roman" w:hAnsi="Times New Roman" w:cs="Times New Roman"/>
          <w:sz w:val="28"/>
          <w:szCs w:val="28"/>
        </w:rPr>
        <w:t>, доверенности на голосование или копии таких доверенностей;</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5) реестр собственников помещений в многоквартирном доме, в составе которого находятся помещения муниципального жилищного фонда;</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6) договоры на содержание, текущий и капитальный ремонт многоквартирных домов, в составе которых находятся помещения муниципального жилищного фонда;</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7) журналы, акты весенних и осенних осмотров, паспорта готовности многоквартирных домов, в составе которых находятся помещения муниципального жилищного фонда, к эксплуатации в зимний период;</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8) планы, графики проведения текущего ремонта, решения общего собрания собственников помещений в многоквартирном доме, в составе которого находятся помещения муниципального жилищного фонда, об определении вида и объемов запланированных работ по текущему ремонту такого многоквартирного дома;</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9) решения общего собрания собственников помещений в многоквартирных домах, в составе которых находятся помещения муниципального жилищного фонда, о проведении капитального ремонта многоквартирных домов;</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10) договоры с организациями на предоставление коммунальных услуг;</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11) договоры аренды, безвозмездного пользования общим имуществом собственников в многоквартирных домах, в составе которых находятся помещения муниципального жилищного фонда, в том числе документы, подтверждающие итоги голосования на общем собрании собственников помещений в многоквартирном доме о наделении управляющей организации соответствующими полномочиями;</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12) журналы учета заявок населения на оперативное устранение неисправностей и повреждений инженерного оборудования в многоквартирных домах, в составе которых находятся помещения муниципального жилищного фонда;</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 xml:space="preserve">13) протоколы общих собраний собственников многоквартирных домов, в составе которых находятся помещения муниципального жилищного </w:t>
      </w:r>
      <w:r w:rsidRPr="00D911DC">
        <w:rPr>
          <w:rFonts w:ascii="Times New Roman" w:hAnsi="Times New Roman" w:cs="Times New Roman"/>
          <w:sz w:val="28"/>
          <w:szCs w:val="28"/>
        </w:rPr>
        <w:lastRenderedPageBreak/>
        <w:t>фонда, по вопросу установления платы за содержание и ремонт жилого помещения;</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14) технические паспорта многоквартирных домов, в составе которых находятся помещения муниципального жилищного фонда, находящихся в управлении юридического лица;</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15) договор о техническом обслуживании и ремонте внутридомового и (или) внутриквартирного газового оборудования, заключенный между управляющей компанией и специализированной организацией;</w:t>
      </w:r>
    </w:p>
    <w:p w:rsidR="0033009C" w:rsidRPr="00D911DC" w:rsidRDefault="0033009C" w:rsidP="0033009C">
      <w:pPr>
        <w:pStyle w:val="ConsPlusNormal"/>
        <w:jc w:val="both"/>
        <w:rPr>
          <w:rFonts w:ascii="Times New Roman" w:hAnsi="Times New Roman" w:cs="Times New Roman"/>
          <w:sz w:val="28"/>
          <w:szCs w:val="28"/>
        </w:rPr>
      </w:pPr>
      <w:r w:rsidRPr="00D911DC">
        <w:rPr>
          <w:rFonts w:ascii="Times New Roman" w:hAnsi="Times New Roman" w:cs="Times New Roman"/>
          <w:sz w:val="28"/>
          <w:szCs w:val="28"/>
        </w:rPr>
        <w:tab/>
        <w:t>16) договор о проверке и об очистке и (или) о ремонте дымовых и вентиляционных каналов, заключенный с организацией, имеющей лицензию на проведение вышеуказанных работ, либо вышеуказанную лицензию, выданную товариществу собственников жилья;</w:t>
      </w:r>
    </w:p>
    <w:p w:rsidR="0033009C" w:rsidRPr="00512CD5" w:rsidRDefault="0033009C" w:rsidP="0033009C">
      <w:pPr>
        <w:pStyle w:val="ConsPlusNormal"/>
        <w:jc w:val="both"/>
        <w:rPr>
          <w:rFonts w:ascii="Times New Roman" w:hAnsi="Times New Roman" w:cs="Times New Roman"/>
          <w:sz w:val="28"/>
          <w:szCs w:val="28"/>
        </w:rPr>
      </w:pPr>
      <w:r>
        <w:rPr>
          <w:rFonts w:ascii="Times New Roman" w:hAnsi="Times New Roman" w:cs="Times New Roman"/>
          <w:sz w:val="28"/>
          <w:szCs w:val="28"/>
        </w:rPr>
        <w:tab/>
      </w:r>
      <w:r w:rsidRPr="00512CD5">
        <w:rPr>
          <w:rFonts w:ascii="Times New Roman" w:hAnsi="Times New Roman" w:cs="Times New Roman"/>
          <w:sz w:val="28"/>
          <w:szCs w:val="28"/>
        </w:rPr>
        <w:t>17) акты проверки и прочистки (при необходимости) вентиляционных каналов многоквартирных домов, в составе которых находятся помещения муниципального жилищного фонда, с внутридомовым газовым оборудованием;</w:t>
      </w:r>
    </w:p>
    <w:p w:rsidR="0033009C" w:rsidRPr="00512CD5" w:rsidRDefault="0033009C" w:rsidP="0033009C">
      <w:pPr>
        <w:pStyle w:val="ConsPlusNormal"/>
        <w:jc w:val="both"/>
        <w:rPr>
          <w:rFonts w:ascii="Times New Roman" w:hAnsi="Times New Roman" w:cs="Times New Roman"/>
          <w:sz w:val="28"/>
          <w:szCs w:val="28"/>
        </w:rPr>
      </w:pPr>
      <w:r>
        <w:rPr>
          <w:rFonts w:ascii="Times New Roman" w:hAnsi="Times New Roman" w:cs="Times New Roman"/>
          <w:sz w:val="28"/>
          <w:szCs w:val="28"/>
        </w:rPr>
        <w:tab/>
      </w:r>
      <w:proofErr w:type="gramStart"/>
      <w:r w:rsidRPr="00512CD5">
        <w:rPr>
          <w:rFonts w:ascii="Times New Roman" w:hAnsi="Times New Roman" w:cs="Times New Roman"/>
          <w:sz w:val="28"/>
          <w:szCs w:val="28"/>
        </w:rPr>
        <w:t>18) протокол общего собрания собственников помещений в многоквартирном доме, в составе которого находятся помещения муниципального жилищного фонда, отражающий решение о том, что договор о техническом обслуживании и ремонте внутриквартирного газового оборудования, расположенного в помещениях, находящихся в таком доме, будет подписываться от имени заявителей управляющей организацией - в случае подписания договора о техническом обслуживании и ремонте внутриквартирного газового оборудования от имени каждого</w:t>
      </w:r>
      <w:proofErr w:type="gramEnd"/>
      <w:r w:rsidRPr="00512CD5">
        <w:rPr>
          <w:rFonts w:ascii="Times New Roman" w:hAnsi="Times New Roman" w:cs="Times New Roman"/>
          <w:sz w:val="28"/>
          <w:szCs w:val="28"/>
        </w:rPr>
        <w:t xml:space="preserve"> из собственников помещений в многоквартирном доме, проголосовавших за такое решение;</w:t>
      </w:r>
    </w:p>
    <w:p w:rsidR="0033009C" w:rsidRPr="00512CD5" w:rsidRDefault="0033009C" w:rsidP="0033009C">
      <w:pPr>
        <w:pStyle w:val="ConsPlusNormal"/>
        <w:jc w:val="both"/>
        <w:rPr>
          <w:rFonts w:ascii="Times New Roman" w:hAnsi="Times New Roman" w:cs="Times New Roman"/>
          <w:sz w:val="28"/>
          <w:szCs w:val="28"/>
        </w:rPr>
      </w:pPr>
      <w:r>
        <w:rPr>
          <w:rFonts w:ascii="Times New Roman" w:hAnsi="Times New Roman" w:cs="Times New Roman"/>
          <w:sz w:val="28"/>
          <w:szCs w:val="28"/>
        </w:rPr>
        <w:tab/>
      </w:r>
      <w:proofErr w:type="gramStart"/>
      <w:r w:rsidRPr="00512CD5">
        <w:rPr>
          <w:rFonts w:ascii="Times New Roman" w:hAnsi="Times New Roman" w:cs="Times New Roman"/>
          <w:sz w:val="28"/>
          <w:szCs w:val="28"/>
        </w:rPr>
        <w:t>19) агентский договор, содержащий поручение собственников помещений в многоквартирном доме, в составе которого находятся помещения муниципального жилищного фонда, в адрес товарищества собственников жилья совершать от имени собственников и за их счет действия, направленные на заключение договора о техническом обслуживании и ремонте внутриквартирного газового оборудования в интересах собственников помещений в многоквартирном доме.</w:t>
      </w:r>
      <w:r>
        <w:rPr>
          <w:rFonts w:ascii="Times New Roman" w:hAnsi="Times New Roman" w:cs="Times New Roman"/>
          <w:sz w:val="28"/>
          <w:szCs w:val="28"/>
        </w:rPr>
        <w:t>»;</w:t>
      </w:r>
      <w:proofErr w:type="gramEnd"/>
    </w:p>
    <w:p w:rsidR="00A14ADC" w:rsidRDefault="00A14ADC" w:rsidP="00734DE7">
      <w:pPr>
        <w:spacing w:after="0" w:line="240" w:lineRule="auto"/>
        <w:ind w:right="-284" w:firstLine="567"/>
        <w:jc w:val="both"/>
        <w:rPr>
          <w:rFonts w:ascii="Times New Roman" w:hAnsi="Times New Roman"/>
          <w:sz w:val="28"/>
          <w:szCs w:val="28"/>
        </w:rPr>
      </w:pPr>
      <w:r>
        <w:rPr>
          <w:rFonts w:ascii="Times New Roman" w:hAnsi="Times New Roman"/>
          <w:sz w:val="28"/>
          <w:szCs w:val="28"/>
        </w:rPr>
        <w:t>1</w:t>
      </w:r>
      <w:r w:rsidR="00B81997">
        <w:rPr>
          <w:rFonts w:ascii="Times New Roman" w:hAnsi="Times New Roman"/>
          <w:sz w:val="28"/>
          <w:szCs w:val="28"/>
        </w:rPr>
        <w:t>0</w:t>
      </w:r>
      <w:r>
        <w:rPr>
          <w:rFonts w:ascii="Times New Roman" w:hAnsi="Times New Roman"/>
          <w:sz w:val="28"/>
          <w:szCs w:val="28"/>
        </w:rPr>
        <w:t xml:space="preserve">) </w:t>
      </w:r>
      <w:r w:rsidR="004F1F98">
        <w:rPr>
          <w:rFonts w:ascii="Times New Roman" w:hAnsi="Times New Roman"/>
          <w:sz w:val="28"/>
          <w:szCs w:val="28"/>
        </w:rPr>
        <w:t>н</w:t>
      </w:r>
      <w:r w:rsidR="003C605F">
        <w:rPr>
          <w:rFonts w:ascii="Times New Roman" w:hAnsi="Times New Roman"/>
          <w:sz w:val="28"/>
          <w:szCs w:val="28"/>
        </w:rPr>
        <w:t>аименование р</w:t>
      </w:r>
      <w:r>
        <w:rPr>
          <w:rFonts w:ascii="Times New Roman" w:hAnsi="Times New Roman"/>
          <w:sz w:val="28"/>
          <w:szCs w:val="28"/>
        </w:rPr>
        <w:t>аздел</w:t>
      </w:r>
      <w:r w:rsidR="003C605F">
        <w:rPr>
          <w:rFonts w:ascii="Times New Roman" w:hAnsi="Times New Roman"/>
          <w:sz w:val="28"/>
          <w:szCs w:val="28"/>
        </w:rPr>
        <w:t>а</w:t>
      </w:r>
      <w:r>
        <w:rPr>
          <w:rFonts w:ascii="Times New Roman" w:hAnsi="Times New Roman"/>
          <w:sz w:val="28"/>
          <w:szCs w:val="28"/>
        </w:rPr>
        <w:t xml:space="preserve"> 2 </w:t>
      </w:r>
      <w:r w:rsidR="009403B4" w:rsidRPr="00FE659C">
        <w:rPr>
          <w:rFonts w:ascii="Times New Roman" w:hAnsi="Times New Roman"/>
          <w:sz w:val="28"/>
          <w:szCs w:val="28"/>
        </w:rPr>
        <w:t xml:space="preserve">приложения №2 к постановлению </w:t>
      </w:r>
      <w:r w:rsidR="009403B4">
        <w:rPr>
          <w:rFonts w:ascii="Times New Roman" w:hAnsi="Times New Roman"/>
          <w:sz w:val="28"/>
          <w:szCs w:val="28"/>
        </w:rPr>
        <w:t>изложить в новой редакции:</w:t>
      </w:r>
    </w:p>
    <w:p w:rsidR="009403B4" w:rsidRDefault="009403B4" w:rsidP="009403B4">
      <w:pPr>
        <w:autoSpaceDE w:val="0"/>
        <w:autoSpaceDN w:val="0"/>
        <w:adjustRightInd w:val="0"/>
        <w:spacing w:after="0" w:line="240" w:lineRule="auto"/>
        <w:jc w:val="both"/>
        <w:rPr>
          <w:rFonts w:ascii="Times New Roman" w:eastAsiaTheme="minorHAnsi" w:hAnsi="Times New Roman"/>
          <w:sz w:val="28"/>
          <w:szCs w:val="28"/>
          <w:lang w:eastAsia="en-US"/>
        </w:rPr>
      </w:pPr>
      <w:r>
        <w:rPr>
          <w:rFonts w:ascii="Times New Roman" w:hAnsi="Times New Roman"/>
          <w:sz w:val="28"/>
          <w:szCs w:val="28"/>
        </w:rPr>
        <w:t>«</w:t>
      </w:r>
      <w:r w:rsidR="00242B85">
        <w:rPr>
          <w:rFonts w:ascii="Times New Roman" w:hAnsi="Times New Roman"/>
          <w:sz w:val="28"/>
          <w:szCs w:val="28"/>
        </w:rPr>
        <w:t>2</w:t>
      </w:r>
      <w:r w:rsidR="003C605F">
        <w:rPr>
          <w:rFonts w:ascii="Times New Roman" w:hAnsi="Times New Roman"/>
          <w:sz w:val="28"/>
          <w:szCs w:val="28"/>
        </w:rPr>
        <w:t>.</w:t>
      </w:r>
      <w:r w:rsidR="00242B85">
        <w:rPr>
          <w:rFonts w:ascii="Times New Roman" w:hAnsi="Times New Roman"/>
          <w:sz w:val="28"/>
          <w:szCs w:val="28"/>
        </w:rPr>
        <w:t xml:space="preserve"> </w:t>
      </w:r>
      <w:r>
        <w:rPr>
          <w:rFonts w:ascii="Times New Roman" w:hAnsi="Times New Roman"/>
          <w:sz w:val="28"/>
          <w:szCs w:val="28"/>
        </w:rPr>
        <w:t>Т</w:t>
      </w:r>
      <w:r>
        <w:rPr>
          <w:rFonts w:ascii="Times New Roman" w:eastAsiaTheme="minorHAnsi" w:hAnsi="Times New Roman"/>
          <w:sz w:val="28"/>
          <w:szCs w:val="28"/>
          <w:lang w:eastAsia="en-US"/>
        </w:rPr>
        <w:t>ребования к порядку осуществления муниципального жилищного контроля»;</w:t>
      </w:r>
    </w:p>
    <w:p w:rsidR="007C4168" w:rsidRDefault="007C4168" w:rsidP="007C4168">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1</w:t>
      </w:r>
      <w:r w:rsidR="00B81997">
        <w:rPr>
          <w:rFonts w:ascii="Times New Roman" w:hAnsi="Times New Roman"/>
          <w:color w:val="000000"/>
          <w:sz w:val="28"/>
          <w:szCs w:val="28"/>
        </w:rPr>
        <w:t>1</w:t>
      </w:r>
      <w:r w:rsidRPr="00FE659C">
        <w:rPr>
          <w:rFonts w:ascii="Times New Roman" w:hAnsi="Times New Roman"/>
          <w:color w:val="000000"/>
          <w:sz w:val="28"/>
          <w:szCs w:val="28"/>
        </w:rPr>
        <w:t>)</w:t>
      </w:r>
      <w:r w:rsidRPr="00FE659C">
        <w:rPr>
          <w:rFonts w:ascii="Times New Roman" w:hAnsi="Times New Roman"/>
          <w:sz w:val="28"/>
          <w:szCs w:val="28"/>
        </w:rPr>
        <w:t xml:space="preserve"> </w:t>
      </w:r>
      <w:r>
        <w:rPr>
          <w:rFonts w:ascii="Times New Roman" w:hAnsi="Times New Roman"/>
          <w:sz w:val="28"/>
          <w:szCs w:val="28"/>
        </w:rPr>
        <w:t xml:space="preserve"> под</w:t>
      </w:r>
      <w:r w:rsidRPr="00FE659C">
        <w:rPr>
          <w:rFonts w:ascii="Times New Roman" w:hAnsi="Times New Roman"/>
          <w:sz w:val="28"/>
          <w:szCs w:val="28"/>
        </w:rPr>
        <w:t>пункт</w:t>
      </w:r>
      <w:r>
        <w:rPr>
          <w:rFonts w:ascii="Times New Roman" w:hAnsi="Times New Roman"/>
          <w:sz w:val="28"/>
          <w:szCs w:val="28"/>
        </w:rPr>
        <w:t>а</w:t>
      </w:r>
      <w:r w:rsidRPr="00FE659C">
        <w:rPr>
          <w:rFonts w:ascii="Times New Roman" w:hAnsi="Times New Roman"/>
          <w:sz w:val="28"/>
          <w:szCs w:val="28"/>
        </w:rPr>
        <w:t xml:space="preserve"> </w:t>
      </w:r>
      <w:r>
        <w:rPr>
          <w:rFonts w:ascii="Times New Roman" w:hAnsi="Times New Roman"/>
          <w:sz w:val="28"/>
          <w:szCs w:val="28"/>
        </w:rPr>
        <w:t>2.1.1.</w:t>
      </w:r>
      <w:r w:rsidRPr="00FE659C">
        <w:rPr>
          <w:rFonts w:ascii="Times New Roman" w:hAnsi="Times New Roman"/>
          <w:sz w:val="28"/>
          <w:szCs w:val="28"/>
        </w:rPr>
        <w:t xml:space="preserve"> </w:t>
      </w:r>
      <w:r>
        <w:rPr>
          <w:rFonts w:ascii="Times New Roman" w:hAnsi="Times New Roman"/>
          <w:sz w:val="28"/>
          <w:szCs w:val="28"/>
        </w:rPr>
        <w:t xml:space="preserve">пункта 2.1. </w:t>
      </w:r>
      <w:r w:rsidRPr="00FE659C">
        <w:rPr>
          <w:rFonts w:ascii="Times New Roman" w:hAnsi="Times New Roman"/>
          <w:sz w:val="28"/>
          <w:szCs w:val="28"/>
        </w:rPr>
        <w:t xml:space="preserve">раздела </w:t>
      </w:r>
      <w:r>
        <w:rPr>
          <w:rFonts w:ascii="Times New Roman" w:hAnsi="Times New Roman"/>
          <w:sz w:val="28"/>
          <w:szCs w:val="28"/>
        </w:rPr>
        <w:t>2</w:t>
      </w:r>
      <w:r w:rsidRPr="00FE659C">
        <w:rPr>
          <w:rFonts w:ascii="Times New Roman" w:hAnsi="Times New Roman"/>
          <w:sz w:val="28"/>
          <w:szCs w:val="28"/>
        </w:rPr>
        <w:t xml:space="preserve"> приложения №</w:t>
      </w:r>
      <w:r w:rsidR="00A14ADC">
        <w:rPr>
          <w:rFonts w:ascii="Times New Roman" w:hAnsi="Times New Roman"/>
          <w:sz w:val="28"/>
          <w:szCs w:val="28"/>
        </w:rPr>
        <w:t xml:space="preserve"> </w:t>
      </w:r>
      <w:r w:rsidRPr="00FE659C">
        <w:rPr>
          <w:rFonts w:ascii="Times New Roman" w:hAnsi="Times New Roman"/>
          <w:sz w:val="28"/>
          <w:szCs w:val="28"/>
        </w:rPr>
        <w:t xml:space="preserve">2 </w:t>
      </w:r>
      <w:r w:rsidR="009403B4" w:rsidRPr="00FE659C">
        <w:rPr>
          <w:rFonts w:ascii="Times New Roman" w:hAnsi="Times New Roman"/>
          <w:sz w:val="28"/>
          <w:szCs w:val="28"/>
        </w:rPr>
        <w:t xml:space="preserve">к постановлению </w:t>
      </w:r>
      <w:r>
        <w:rPr>
          <w:rFonts w:ascii="Times New Roman" w:hAnsi="Times New Roman"/>
          <w:sz w:val="28"/>
          <w:szCs w:val="28"/>
        </w:rPr>
        <w:t>изложить в новой редакции</w:t>
      </w:r>
      <w:r w:rsidRPr="00FE659C">
        <w:rPr>
          <w:rFonts w:ascii="Times New Roman" w:hAnsi="Times New Roman"/>
          <w:sz w:val="28"/>
          <w:szCs w:val="28"/>
        </w:rPr>
        <w:t>:</w:t>
      </w:r>
    </w:p>
    <w:p w:rsidR="007C4168" w:rsidRPr="007C4168" w:rsidRDefault="007C4168" w:rsidP="007C4168">
      <w:pPr>
        <w:autoSpaceDE w:val="0"/>
        <w:autoSpaceDN w:val="0"/>
        <w:adjustRightInd w:val="0"/>
        <w:spacing w:after="0"/>
        <w:ind w:firstLine="567"/>
        <w:jc w:val="both"/>
        <w:rPr>
          <w:rFonts w:ascii="Times New Roman" w:eastAsiaTheme="minorHAnsi" w:hAnsi="Times New Roman"/>
          <w:sz w:val="28"/>
          <w:szCs w:val="28"/>
          <w:lang w:eastAsia="en-US"/>
        </w:rPr>
      </w:pPr>
      <w:r w:rsidRPr="007C4168">
        <w:rPr>
          <w:rFonts w:ascii="Times New Roman" w:hAnsi="Times New Roman"/>
          <w:sz w:val="28"/>
          <w:szCs w:val="28"/>
        </w:rPr>
        <w:t xml:space="preserve">«2.1.1. </w:t>
      </w:r>
      <w:proofErr w:type="gramStart"/>
      <w:r w:rsidRPr="007C4168">
        <w:rPr>
          <w:rFonts w:ascii="Times New Roman" w:hAnsi="Times New Roman"/>
          <w:sz w:val="28"/>
          <w:szCs w:val="28"/>
        </w:rPr>
        <w:t>Информаци</w:t>
      </w:r>
      <w:r w:rsidR="009403B4">
        <w:rPr>
          <w:rFonts w:ascii="Times New Roman" w:hAnsi="Times New Roman"/>
          <w:sz w:val="28"/>
          <w:szCs w:val="28"/>
        </w:rPr>
        <w:t>я</w:t>
      </w:r>
      <w:r w:rsidRPr="007C4168">
        <w:rPr>
          <w:rFonts w:ascii="Times New Roman" w:hAnsi="Times New Roman"/>
          <w:sz w:val="28"/>
          <w:szCs w:val="28"/>
        </w:rPr>
        <w:t xml:space="preserve"> об органе муниципального жилищного контроля,</w:t>
      </w:r>
      <w:r w:rsidRPr="007C4168">
        <w:rPr>
          <w:rFonts w:ascii="Times New Roman" w:eastAsiaTheme="minorHAnsi" w:hAnsi="Times New Roman"/>
          <w:sz w:val="28"/>
          <w:szCs w:val="28"/>
          <w:lang w:eastAsia="en-US"/>
        </w:rPr>
        <w:t xml:space="preserve"> месте нахождения и графики работы органа муниципального контроля</w:t>
      </w:r>
      <w:r w:rsidRPr="007C4168">
        <w:rPr>
          <w:rFonts w:ascii="Times New Roman" w:hAnsi="Times New Roman"/>
          <w:sz w:val="28"/>
          <w:szCs w:val="28"/>
        </w:rPr>
        <w:t xml:space="preserve">, графиках работы и месте нахождения органа муниципального контроля </w:t>
      </w:r>
      <w:r w:rsidR="009403B4">
        <w:rPr>
          <w:rFonts w:ascii="Times New Roman" w:hAnsi="Times New Roman"/>
          <w:sz w:val="28"/>
          <w:szCs w:val="28"/>
        </w:rPr>
        <w:t xml:space="preserve">находится </w:t>
      </w:r>
      <w:r w:rsidRPr="007C4168">
        <w:rPr>
          <w:rFonts w:ascii="Times New Roman" w:hAnsi="Times New Roman"/>
          <w:sz w:val="28"/>
          <w:szCs w:val="28"/>
        </w:rPr>
        <w:t xml:space="preserve">на официальном сайте муниципального образования Северо-Енисейский район Красноярского края </w:t>
      </w:r>
      <w:proofErr w:type="spellStart"/>
      <w:r w:rsidRPr="007C4168">
        <w:rPr>
          <w:rFonts w:ascii="Times New Roman" w:hAnsi="Times New Roman"/>
          <w:sz w:val="28"/>
          <w:szCs w:val="28"/>
        </w:rPr>
        <w:t>www</w:t>
      </w:r>
      <w:proofErr w:type="spellEnd"/>
      <w:r w:rsidRPr="007C4168">
        <w:rPr>
          <w:rFonts w:ascii="Times New Roman" w:hAnsi="Times New Roman"/>
          <w:sz w:val="28"/>
          <w:szCs w:val="28"/>
        </w:rPr>
        <w:t>.</w:t>
      </w:r>
      <w:proofErr w:type="spellStart"/>
      <w:r w:rsidRPr="007C4168">
        <w:rPr>
          <w:rFonts w:ascii="Times New Roman" w:hAnsi="Times New Roman"/>
          <w:sz w:val="28"/>
          <w:szCs w:val="28"/>
          <w:lang w:val="en-US"/>
        </w:rPr>
        <w:t>adm</w:t>
      </w:r>
      <w:r w:rsidRPr="007C4168">
        <w:rPr>
          <w:rFonts w:ascii="Times New Roman" w:hAnsi="Times New Roman"/>
          <w:sz w:val="28"/>
          <w:szCs w:val="28"/>
        </w:rPr>
        <w:t>se</w:t>
      </w:r>
      <w:proofErr w:type="spellEnd"/>
      <w:r w:rsidRPr="007C4168">
        <w:rPr>
          <w:rFonts w:ascii="Times New Roman" w:hAnsi="Times New Roman"/>
          <w:sz w:val="28"/>
          <w:szCs w:val="28"/>
        </w:rPr>
        <w:t>.</w:t>
      </w:r>
      <w:proofErr w:type="spellStart"/>
      <w:r w:rsidRPr="007C4168">
        <w:rPr>
          <w:rFonts w:ascii="Times New Roman" w:hAnsi="Times New Roman"/>
          <w:sz w:val="28"/>
          <w:szCs w:val="28"/>
          <w:lang w:val="en-US"/>
        </w:rPr>
        <w:t>ru</w:t>
      </w:r>
      <w:proofErr w:type="spellEnd"/>
      <w:r w:rsidRPr="007C4168">
        <w:rPr>
          <w:rFonts w:ascii="Times New Roman" w:hAnsi="Times New Roman"/>
          <w:sz w:val="28"/>
          <w:szCs w:val="28"/>
        </w:rPr>
        <w:t xml:space="preserve">,  на информационных стендах в помещении администрации района., </w:t>
      </w:r>
      <w:r w:rsidRPr="007C4168">
        <w:rPr>
          <w:rFonts w:ascii="Times New Roman" w:eastAsiaTheme="minorHAnsi" w:hAnsi="Times New Roman"/>
          <w:sz w:val="28"/>
          <w:szCs w:val="28"/>
          <w:lang w:eastAsia="en-US"/>
        </w:rPr>
        <w:t xml:space="preserve">а также в федеральной </w:t>
      </w:r>
      <w:r w:rsidRPr="007C4168">
        <w:rPr>
          <w:rFonts w:ascii="Times New Roman" w:eastAsiaTheme="minorHAnsi" w:hAnsi="Times New Roman"/>
          <w:sz w:val="28"/>
          <w:szCs w:val="28"/>
          <w:lang w:eastAsia="en-US"/>
        </w:rPr>
        <w:lastRenderedPageBreak/>
        <w:t>государственной информационной системе "Единый портал государс</w:t>
      </w:r>
      <w:r w:rsidR="009403B4">
        <w:rPr>
          <w:rFonts w:ascii="Times New Roman" w:eastAsiaTheme="minorHAnsi" w:hAnsi="Times New Roman"/>
          <w:sz w:val="28"/>
          <w:szCs w:val="28"/>
          <w:lang w:eastAsia="en-US"/>
        </w:rPr>
        <w:t>твенных и муниципальных услуг.</w:t>
      </w:r>
      <w:proofErr w:type="gramEnd"/>
    </w:p>
    <w:p w:rsidR="007C4168" w:rsidRDefault="007C4168" w:rsidP="007C4168">
      <w:pPr>
        <w:autoSpaceDE w:val="0"/>
        <w:autoSpaceDN w:val="0"/>
        <w:adjustRightInd w:val="0"/>
        <w:spacing w:after="0"/>
        <w:ind w:firstLine="567"/>
        <w:jc w:val="both"/>
        <w:rPr>
          <w:rFonts w:ascii="Times New Roman" w:eastAsiaTheme="minorHAnsi" w:hAnsi="Times New Roman"/>
          <w:sz w:val="28"/>
          <w:szCs w:val="28"/>
          <w:lang w:eastAsia="en-US"/>
        </w:rPr>
      </w:pPr>
      <w:r w:rsidRPr="007C4168">
        <w:rPr>
          <w:rFonts w:ascii="Times New Roman" w:eastAsiaTheme="minorHAnsi" w:hAnsi="Times New Roman"/>
          <w:sz w:val="28"/>
          <w:szCs w:val="28"/>
          <w:lang w:eastAsia="en-US"/>
        </w:rPr>
        <w:t>Орган муниципального  контроля в установленном порядке обеспечивают размещение и актуализацию справочной информации</w:t>
      </w:r>
      <w:proofErr w:type="gramStart"/>
      <w:r w:rsidRPr="007C4168">
        <w:rPr>
          <w:rFonts w:ascii="Times New Roman" w:eastAsiaTheme="minorHAnsi" w:hAnsi="Times New Roman"/>
          <w:sz w:val="28"/>
          <w:szCs w:val="28"/>
          <w:lang w:eastAsia="en-US"/>
        </w:rPr>
        <w:t>.</w:t>
      </w:r>
      <w:r w:rsidR="009F74E2">
        <w:rPr>
          <w:rFonts w:ascii="Times New Roman" w:eastAsiaTheme="minorHAnsi" w:hAnsi="Times New Roman"/>
          <w:sz w:val="28"/>
          <w:szCs w:val="28"/>
          <w:lang w:eastAsia="en-US"/>
        </w:rPr>
        <w:t>»;</w:t>
      </w:r>
      <w:proofErr w:type="gramEnd"/>
    </w:p>
    <w:p w:rsidR="009F74E2" w:rsidRDefault="009F74E2" w:rsidP="009F74E2">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1</w:t>
      </w:r>
      <w:r w:rsidR="00B81997">
        <w:rPr>
          <w:rFonts w:ascii="Times New Roman" w:hAnsi="Times New Roman"/>
          <w:color w:val="000000"/>
          <w:sz w:val="28"/>
          <w:szCs w:val="28"/>
        </w:rPr>
        <w:t>2</w:t>
      </w:r>
      <w:r w:rsidRPr="00FE659C">
        <w:rPr>
          <w:rFonts w:ascii="Times New Roman" w:hAnsi="Times New Roman"/>
          <w:color w:val="000000"/>
          <w:sz w:val="28"/>
          <w:szCs w:val="28"/>
        </w:rPr>
        <w:t>)</w:t>
      </w:r>
      <w:r w:rsidRPr="00FE659C">
        <w:rPr>
          <w:rFonts w:ascii="Times New Roman" w:hAnsi="Times New Roman"/>
          <w:sz w:val="28"/>
          <w:szCs w:val="28"/>
        </w:rPr>
        <w:t xml:space="preserve"> </w:t>
      </w:r>
      <w:r>
        <w:rPr>
          <w:rFonts w:ascii="Times New Roman" w:hAnsi="Times New Roman"/>
          <w:sz w:val="28"/>
          <w:szCs w:val="28"/>
        </w:rPr>
        <w:t>под</w:t>
      </w:r>
      <w:r w:rsidRPr="00FE659C">
        <w:rPr>
          <w:rFonts w:ascii="Times New Roman" w:hAnsi="Times New Roman"/>
          <w:sz w:val="28"/>
          <w:szCs w:val="28"/>
        </w:rPr>
        <w:t xml:space="preserve">пункт </w:t>
      </w:r>
      <w:r>
        <w:rPr>
          <w:rFonts w:ascii="Times New Roman" w:hAnsi="Times New Roman"/>
          <w:sz w:val="28"/>
          <w:szCs w:val="28"/>
        </w:rPr>
        <w:t>2.1.2.</w:t>
      </w:r>
      <w:r w:rsidRPr="00FE659C">
        <w:rPr>
          <w:rFonts w:ascii="Times New Roman" w:hAnsi="Times New Roman"/>
          <w:sz w:val="28"/>
          <w:szCs w:val="28"/>
        </w:rPr>
        <w:t xml:space="preserve"> раздела </w:t>
      </w:r>
      <w:r w:rsidR="009403B4">
        <w:rPr>
          <w:rFonts w:ascii="Times New Roman" w:hAnsi="Times New Roman"/>
          <w:sz w:val="28"/>
          <w:szCs w:val="28"/>
        </w:rPr>
        <w:t>2</w:t>
      </w:r>
      <w:r w:rsidRPr="00FE659C">
        <w:rPr>
          <w:rFonts w:ascii="Times New Roman" w:hAnsi="Times New Roman"/>
          <w:sz w:val="28"/>
          <w:szCs w:val="28"/>
        </w:rPr>
        <w:t xml:space="preserve"> приложения №2 </w:t>
      </w:r>
      <w:r w:rsidR="009403B4" w:rsidRPr="00FE659C">
        <w:rPr>
          <w:rFonts w:ascii="Times New Roman" w:hAnsi="Times New Roman"/>
          <w:sz w:val="28"/>
          <w:szCs w:val="28"/>
        </w:rPr>
        <w:t xml:space="preserve">к постановлению </w:t>
      </w:r>
      <w:r>
        <w:rPr>
          <w:rFonts w:ascii="Times New Roman" w:hAnsi="Times New Roman"/>
          <w:sz w:val="28"/>
          <w:szCs w:val="28"/>
        </w:rPr>
        <w:t>- исключить</w:t>
      </w:r>
      <w:r w:rsidRPr="00FE659C">
        <w:rPr>
          <w:rFonts w:ascii="Times New Roman" w:hAnsi="Times New Roman"/>
          <w:sz w:val="28"/>
          <w:szCs w:val="28"/>
        </w:rPr>
        <w:t>:</w:t>
      </w:r>
    </w:p>
    <w:p w:rsidR="009F74E2" w:rsidRDefault="009F74E2" w:rsidP="009F74E2">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1</w:t>
      </w:r>
      <w:r w:rsidR="00B81997">
        <w:rPr>
          <w:rFonts w:ascii="Times New Roman" w:hAnsi="Times New Roman"/>
          <w:color w:val="000000"/>
          <w:sz w:val="28"/>
          <w:szCs w:val="28"/>
        </w:rPr>
        <w:t>3</w:t>
      </w:r>
      <w:r w:rsidRPr="00FE659C">
        <w:rPr>
          <w:rFonts w:ascii="Times New Roman" w:hAnsi="Times New Roman"/>
          <w:color w:val="000000"/>
          <w:sz w:val="28"/>
          <w:szCs w:val="28"/>
        </w:rPr>
        <w:t>)</w:t>
      </w:r>
      <w:r w:rsidRPr="00FE659C">
        <w:rPr>
          <w:rFonts w:ascii="Times New Roman" w:hAnsi="Times New Roman"/>
          <w:sz w:val="28"/>
          <w:szCs w:val="28"/>
        </w:rPr>
        <w:t xml:space="preserve"> </w:t>
      </w:r>
      <w:r>
        <w:rPr>
          <w:rFonts w:ascii="Times New Roman" w:hAnsi="Times New Roman"/>
          <w:sz w:val="28"/>
          <w:szCs w:val="28"/>
        </w:rPr>
        <w:t>под</w:t>
      </w:r>
      <w:r w:rsidRPr="00FE659C">
        <w:rPr>
          <w:rFonts w:ascii="Times New Roman" w:hAnsi="Times New Roman"/>
          <w:sz w:val="28"/>
          <w:szCs w:val="28"/>
        </w:rPr>
        <w:t xml:space="preserve">пункт </w:t>
      </w:r>
      <w:r>
        <w:rPr>
          <w:rFonts w:ascii="Times New Roman" w:hAnsi="Times New Roman"/>
          <w:sz w:val="28"/>
          <w:szCs w:val="28"/>
        </w:rPr>
        <w:t>2.1.3.</w:t>
      </w:r>
      <w:r w:rsidRPr="00FE659C">
        <w:rPr>
          <w:rFonts w:ascii="Times New Roman" w:hAnsi="Times New Roman"/>
          <w:sz w:val="28"/>
          <w:szCs w:val="28"/>
        </w:rPr>
        <w:t xml:space="preserve"> раздела </w:t>
      </w:r>
      <w:r w:rsidR="00B85AAE">
        <w:rPr>
          <w:rFonts w:ascii="Times New Roman" w:hAnsi="Times New Roman"/>
          <w:sz w:val="28"/>
          <w:szCs w:val="28"/>
        </w:rPr>
        <w:t>2</w:t>
      </w:r>
      <w:r w:rsidRPr="00FE659C">
        <w:rPr>
          <w:rFonts w:ascii="Times New Roman" w:hAnsi="Times New Roman"/>
          <w:sz w:val="28"/>
          <w:szCs w:val="28"/>
        </w:rPr>
        <w:t xml:space="preserve"> приложения №2 </w:t>
      </w:r>
      <w:r w:rsidR="009403B4" w:rsidRPr="00FE659C">
        <w:rPr>
          <w:rFonts w:ascii="Times New Roman" w:hAnsi="Times New Roman"/>
          <w:sz w:val="28"/>
          <w:szCs w:val="28"/>
        </w:rPr>
        <w:t xml:space="preserve">к постановлению </w:t>
      </w:r>
      <w:r w:rsidR="009403B4">
        <w:rPr>
          <w:rFonts w:ascii="Times New Roman" w:hAnsi="Times New Roman"/>
          <w:sz w:val="28"/>
          <w:szCs w:val="28"/>
        </w:rPr>
        <w:t>–</w:t>
      </w:r>
      <w:r>
        <w:rPr>
          <w:rFonts w:ascii="Times New Roman" w:hAnsi="Times New Roman"/>
          <w:sz w:val="28"/>
          <w:szCs w:val="28"/>
        </w:rPr>
        <w:t xml:space="preserve"> исключить</w:t>
      </w:r>
      <w:r w:rsidR="007B6A9B">
        <w:rPr>
          <w:rFonts w:ascii="Times New Roman" w:hAnsi="Times New Roman"/>
          <w:sz w:val="28"/>
          <w:szCs w:val="28"/>
        </w:rPr>
        <w:t>;</w:t>
      </w:r>
    </w:p>
    <w:p w:rsidR="0033009C" w:rsidRDefault="00242B85" w:rsidP="0033009C">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1</w:t>
      </w:r>
      <w:r w:rsidR="00B81997">
        <w:rPr>
          <w:rFonts w:ascii="Times New Roman" w:hAnsi="Times New Roman"/>
          <w:color w:val="000000"/>
          <w:sz w:val="28"/>
          <w:szCs w:val="28"/>
        </w:rPr>
        <w:t>4</w:t>
      </w:r>
      <w:r w:rsidR="0033009C" w:rsidRPr="00FE659C">
        <w:rPr>
          <w:rFonts w:ascii="Times New Roman" w:hAnsi="Times New Roman"/>
          <w:color w:val="000000"/>
          <w:sz w:val="28"/>
          <w:szCs w:val="28"/>
        </w:rPr>
        <w:t>)</w:t>
      </w:r>
      <w:r w:rsidR="0033009C" w:rsidRPr="00FE659C">
        <w:rPr>
          <w:rFonts w:ascii="Times New Roman" w:hAnsi="Times New Roman"/>
          <w:sz w:val="28"/>
          <w:szCs w:val="28"/>
        </w:rPr>
        <w:t xml:space="preserve"> </w:t>
      </w:r>
      <w:r w:rsidR="0033009C">
        <w:rPr>
          <w:rFonts w:ascii="Times New Roman" w:hAnsi="Times New Roman"/>
          <w:sz w:val="28"/>
          <w:szCs w:val="28"/>
        </w:rPr>
        <w:t>под</w:t>
      </w:r>
      <w:r w:rsidR="0033009C" w:rsidRPr="00FE659C">
        <w:rPr>
          <w:rFonts w:ascii="Times New Roman" w:hAnsi="Times New Roman"/>
          <w:sz w:val="28"/>
          <w:szCs w:val="28"/>
        </w:rPr>
        <w:t xml:space="preserve">пункт </w:t>
      </w:r>
      <w:r w:rsidR="0033009C">
        <w:rPr>
          <w:rFonts w:ascii="Times New Roman" w:hAnsi="Times New Roman"/>
          <w:sz w:val="28"/>
          <w:szCs w:val="28"/>
        </w:rPr>
        <w:t>2.1.4.</w:t>
      </w:r>
      <w:r w:rsidR="0033009C" w:rsidRPr="00FE659C">
        <w:rPr>
          <w:rFonts w:ascii="Times New Roman" w:hAnsi="Times New Roman"/>
          <w:sz w:val="28"/>
          <w:szCs w:val="28"/>
        </w:rPr>
        <w:t xml:space="preserve"> раздела </w:t>
      </w:r>
      <w:r w:rsidR="0033009C">
        <w:rPr>
          <w:rFonts w:ascii="Times New Roman" w:hAnsi="Times New Roman"/>
          <w:sz w:val="28"/>
          <w:szCs w:val="28"/>
        </w:rPr>
        <w:t>2</w:t>
      </w:r>
      <w:r w:rsidR="0033009C" w:rsidRPr="00FE659C">
        <w:rPr>
          <w:rFonts w:ascii="Times New Roman" w:hAnsi="Times New Roman"/>
          <w:sz w:val="28"/>
          <w:szCs w:val="28"/>
        </w:rPr>
        <w:t xml:space="preserve"> приложения №2 к постановлению </w:t>
      </w:r>
      <w:r w:rsidR="0033009C">
        <w:rPr>
          <w:rFonts w:ascii="Times New Roman" w:hAnsi="Times New Roman"/>
          <w:sz w:val="28"/>
          <w:szCs w:val="28"/>
        </w:rPr>
        <w:t>– исключить;</w:t>
      </w:r>
    </w:p>
    <w:p w:rsidR="00B85AAE" w:rsidRDefault="00242B85" w:rsidP="00B85AAE">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1</w:t>
      </w:r>
      <w:r w:rsidR="002405A3">
        <w:rPr>
          <w:rFonts w:ascii="Times New Roman" w:hAnsi="Times New Roman"/>
          <w:color w:val="000000"/>
          <w:sz w:val="28"/>
          <w:szCs w:val="28"/>
        </w:rPr>
        <w:t>5</w:t>
      </w:r>
      <w:r w:rsidR="00B85AAE" w:rsidRPr="00FE659C">
        <w:rPr>
          <w:rFonts w:ascii="Times New Roman" w:hAnsi="Times New Roman"/>
          <w:color w:val="000000"/>
          <w:sz w:val="28"/>
          <w:szCs w:val="28"/>
        </w:rPr>
        <w:t>)</w:t>
      </w:r>
      <w:r w:rsidR="00B85AAE" w:rsidRPr="00FE659C">
        <w:rPr>
          <w:rFonts w:ascii="Times New Roman" w:hAnsi="Times New Roman"/>
          <w:sz w:val="28"/>
          <w:szCs w:val="28"/>
        </w:rPr>
        <w:t xml:space="preserve"> </w:t>
      </w:r>
      <w:r w:rsidR="00B85AAE">
        <w:rPr>
          <w:rFonts w:ascii="Times New Roman" w:hAnsi="Times New Roman"/>
          <w:sz w:val="28"/>
          <w:szCs w:val="28"/>
        </w:rPr>
        <w:t xml:space="preserve">абзац </w:t>
      </w:r>
      <w:r w:rsidR="003C605F">
        <w:rPr>
          <w:rFonts w:ascii="Times New Roman" w:hAnsi="Times New Roman"/>
          <w:sz w:val="28"/>
          <w:szCs w:val="28"/>
        </w:rPr>
        <w:t>8</w:t>
      </w:r>
      <w:r w:rsidR="00B85AAE">
        <w:rPr>
          <w:rFonts w:ascii="Times New Roman" w:hAnsi="Times New Roman"/>
          <w:sz w:val="28"/>
          <w:szCs w:val="28"/>
        </w:rPr>
        <w:t xml:space="preserve">) </w:t>
      </w:r>
      <w:r w:rsidR="00B85AAE" w:rsidRPr="00FE659C">
        <w:rPr>
          <w:rFonts w:ascii="Times New Roman" w:hAnsi="Times New Roman"/>
          <w:sz w:val="28"/>
          <w:szCs w:val="28"/>
        </w:rPr>
        <w:t>пункт</w:t>
      </w:r>
      <w:r w:rsidR="00B85AAE">
        <w:rPr>
          <w:rFonts w:ascii="Times New Roman" w:hAnsi="Times New Roman"/>
          <w:sz w:val="28"/>
          <w:szCs w:val="28"/>
        </w:rPr>
        <w:t>а</w:t>
      </w:r>
      <w:r w:rsidR="00B85AAE" w:rsidRPr="00FE659C">
        <w:rPr>
          <w:rFonts w:ascii="Times New Roman" w:hAnsi="Times New Roman"/>
          <w:sz w:val="28"/>
          <w:szCs w:val="28"/>
        </w:rPr>
        <w:t xml:space="preserve"> </w:t>
      </w:r>
      <w:r w:rsidR="00B85AAE">
        <w:rPr>
          <w:rFonts w:ascii="Times New Roman" w:hAnsi="Times New Roman"/>
          <w:sz w:val="28"/>
          <w:szCs w:val="28"/>
        </w:rPr>
        <w:t>3.1.</w:t>
      </w:r>
      <w:r w:rsidR="00B85AAE" w:rsidRPr="00FE659C">
        <w:rPr>
          <w:rFonts w:ascii="Times New Roman" w:hAnsi="Times New Roman"/>
          <w:sz w:val="28"/>
          <w:szCs w:val="28"/>
        </w:rPr>
        <w:t xml:space="preserve"> раздела </w:t>
      </w:r>
      <w:r w:rsidR="007B6A9B">
        <w:rPr>
          <w:rFonts w:ascii="Times New Roman" w:hAnsi="Times New Roman"/>
          <w:sz w:val="28"/>
          <w:szCs w:val="28"/>
        </w:rPr>
        <w:t>3</w:t>
      </w:r>
      <w:r w:rsidR="00B85AAE" w:rsidRPr="00FE659C">
        <w:rPr>
          <w:rFonts w:ascii="Times New Roman" w:hAnsi="Times New Roman"/>
          <w:sz w:val="28"/>
          <w:szCs w:val="28"/>
        </w:rPr>
        <w:t xml:space="preserve"> приложения №2 </w:t>
      </w:r>
      <w:r w:rsidR="007B6A9B" w:rsidRPr="00FE659C">
        <w:rPr>
          <w:rFonts w:ascii="Times New Roman" w:hAnsi="Times New Roman"/>
          <w:sz w:val="28"/>
          <w:szCs w:val="28"/>
        </w:rPr>
        <w:t xml:space="preserve">к постановлению </w:t>
      </w:r>
      <w:r w:rsidR="00B85AAE">
        <w:rPr>
          <w:rFonts w:ascii="Times New Roman" w:hAnsi="Times New Roman"/>
          <w:sz w:val="28"/>
          <w:szCs w:val="28"/>
        </w:rPr>
        <w:t>- исключить</w:t>
      </w:r>
      <w:r w:rsidR="00B85AAE" w:rsidRPr="00FE659C">
        <w:rPr>
          <w:rFonts w:ascii="Times New Roman" w:hAnsi="Times New Roman"/>
          <w:sz w:val="28"/>
          <w:szCs w:val="28"/>
        </w:rPr>
        <w:t>:</w:t>
      </w:r>
    </w:p>
    <w:p w:rsidR="007B6A9B" w:rsidRDefault="00242B85" w:rsidP="007B6A9B">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1</w:t>
      </w:r>
      <w:r w:rsidR="002405A3">
        <w:rPr>
          <w:rFonts w:ascii="Times New Roman" w:hAnsi="Times New Roman"/>
          <w:color w:val="000000"/>
          <w:sz w:val="28"/>
          <w:szCs w:val="28"/>
        </w:rPr>
        <w:t>6</w:t>
      </w:r>
      <w:r w:rsidR="007B6A9B" w:rsidRPr="00FE659C">
        <w:rPr>
          <w:rFonts w:ascii="Times New Roman" w:hAnsi="Times New Roman"/>
          <w:color w:val="000000"/>
          <w:sz w:val="28"/>
          <w:szCs w:val="28"/>
        </w:rPr>
        <w:t>)</w:t>
      </w:r>
      <w:r w:rsidR="007B6A9B" w:rsidRPr="00FE659C">
        <w:rPr>
          <w:rFonts w:ascii="Times New Roman" w:hAnsi="Times New Roman"/>
          <w:sz w:val="28"/>
          <w:szCs w:val="28"/>
        </w:rPr>
        <w:t xml:space="preserve"> пункт </w:t>
      </w:r>
      <w:r w:rsidR="007B6A9B">
        <w:rPr>
          <w:rFonts w:ascii="Times New Roman" w:hAnsi="Times New Roman"/>
          <w:sz w:val="28"/>
          <w:szCs w:val="28"/>
        </w:rPr>
        <w:t>3.2.</w:t>
      </w:r>
      <w:r w:rsidR="007B6A9B" w:rsidRPr="00FE659C">
        <w:rPr>
          <w:rFonts w:ascii="Times New Roman" w:hAnsi="Times New Roman"/>
          <w:sz w:val="28"/>
          <w:szCs w:val="28"/>
        </w:rPr>
        <w:t xml:space="preserve"> раздела </w:t>
      </w:r>
      <w:r w:rsidR="007B6A9B">
        <w:rPr>
          <w:rFonts w:ascii="Times New Roman" w:hAnsi="Times New Roman"/>
          <w:sz w:val="28"/>
          <w:szCs w:val="28"/>
        </w:rPr>
        <w:t>2</w:t>
      </w:r>
      <w:r w:rsidR="007B6A9B" w:rsidRPr="00FE659C">
        <w:rPr>
          <w:rFonts w:ascii="Times New Roman" w:hAnsi="Times New Roman"/>
          <w:sz w:val="28"/>
          <w:szCs w:val="28"/>
        </w:rPr>
        <w:t xml:space="preserve"> приложения №2 к постановлению </w:t>
      </w:r>
      <w:r w:rsidR="007B6A9B">
        <w:rPr>
          <w:rFonts w:ascii="Times New Roman" w:hAnsi="Times New Roman"/>
          <w:sz w:val="28"/>
          <w:szCs w:val="28"/>
        </w:rPr>
        <w:t>- исключить</w:t>
      </w:r>
      <w:r w:rsidR="007B6A9B" w:rsidRPr="00FE659C">
        <w:rPr>
          <w:rFonts w:ascii="Times New Roman" w:hAnsi="Times New Roman"/>
          <w:sz w:val="28"/>
          <w:szCs w:val="28"/>
        </w:rPr>
        <w:t>:</w:t>
      </w:r>
    </w:p>
    <w:p w:rsidR="00B85AAE" w:rsidRDefault="00242B85" w:rsidP="00B85AAE">
      <w:pPr>
        <w:spacing w:after="0" w:line="240" w:lineRule="auto"/>
        <w:ind w:right="-284" w:firstLine="567"/>
        <w:jc w:val="both"/>
        <w:rPr>
          <w:rFonts w:ascii="Times New Roman" w:hAnsi="Times New Roman"/>
          <w:sz w:val="28"/>
          <w:szCs w:val="28"/>
        </w:rPr>
      </w:pPr>
      <w:r>
        <w:rPr>
          <w:rFonts w:ascii="Times New Roman" w:hAnsi="Times New Roman"/>
          <w:color w:val="000000"/>
          <w:sz w:val="28"/>
          <w:szCs w:val="28"/>
        </w:rPr>
        <w:t>1</w:t>
      </w:r>
      <w:r w:rsidR="002405A3">
        <w:rPr>
          <w:rFonts w:ascii="Times New Roman" w:hAnsi="Times New Roman"/>
          <w:color w:val="000000"/>
          <w:sz w:val="28"/>
          <w:szCs w:val="28"/>
        </w:rPr>
        <w:t>7</w:t>
      </w:r>
      <w:r w:rsidR="00B85AAE" w:rsidRPr="00FE659C">
        <w:rPr>
          <w:rFonts w:ascii="Times New Roman" w:hAnsi="Times New Roman"/>
          <w:color w:val="000000"/>
          <w:sz w:val="28"/>
          <w:szCs w:val="28"/>
        </w:rPr>
        <w:t>)</w:t>
      </w:r>
      <w:r w:rsidR="00B85AAE" w:rsidRPr="00FE659C">
        <w:rPr>
          <w:rFonts w:ascii="Times New Roman" w:hAnsi="Times New Roman"/>
          <w:sz w:val="28"/>
          <w:szCs w:val="28"/>
        </w:rPr>
        <w:t xml:space="preserve"> пункт </w:t>
      </w:r>
      <w:r w:rsidR="00B85AAE">
        <w:rPr>
          <w:rFonts w:ascii="Times New Roman" w:hAnsi="Times New Roman"/>
          <w:sz w:val="28"/>
          <w:szCs w:val="28"/>
        </w:rPr>
        <w:t>3.</w:t>
      </w:r>
      <w:r w:rsidR="007B6A9B">
        <w:rPr>
          <w:rFonts w:ascii="Times New Roman" w:hAnsi="Times New Roman"/>
          <w:sz w:val="28"/>
          <w:szCs w:val="28"/>
        </w:rPr>
        <w:t>3</w:t>
      </w:r>
      <w:r w:rsidR="00B85AAE">
        <w:rPr>
          <w:rFonts w:ascii="Times New Roman" w:hAnsi="Times New Roman"/>
          <w:sz w:val="28"/>
          <w:szCs w:val="28"/>
        </w:rPr>
        <w:t>.</w:t>
      </w:r>
      <w:r w:rsidR="00B85AAE" w:rsidRPr="00FE659C">
        <w:rPr>
          <w:rFonts w:ascii="Times New Roman" w:hAnsi="Times New Roman"/>
          <w:sz w:val="28"/>
          <w:szCs w:val="28"/>
        </w:rPr>
        <w:t xml:space="preserve"> раздела </w:t>
      </w:r>
      <w:r w:rsidR="00481A33">
        <w:rPr>
          <w:rFonts w:ascii="Times New Roman" w:hAnsi="Times New Roman"/>
          <w:sz w:val="28"/>
          <w:szCs w:val="28"/>
        </w:rPr>
        <w:t>3</w:t>
      </w:r>
      <w:r w:rsidR="00B85AAE" w:rsidRPr="00FE659C">
        <w:rPr>
          <w:rFonts w:ascii="Times New Roman" w:hAnsi="Times New Roman"/>
          <w:sz w:val="28"/>
          <w:szCs w:val="28"/>
        </w:rPr>
        <w:t xml:space="preserve"> приложения №2 к постановлению </w:t>
      </w:r>
      <w:r w:rsidR="00B85AAE">
        <w:rPr>
          <w:rFonts w:ascii="Times New Roman" w:hAnsi="Times New Roman"/>
          <w:sz w:val="28"/>
          <w:szCs w:val="28"/>
        </w:rPr>
        <w:t>– исключить.</w:t>
      </w:r>
    </w:p>
    <w:p w:rsidR="00242B85" w:rsidRPr="00242B85" w:rsidRDefault="00B81997" w:rsidP="00242B85">
      <w:pPr>
        <w:spacing w:after="0" w:line="240" w:lineRule="auto"/>
        <w:ind w:firstLine="539"/>
        <w:jc w:val="both"/>
        <w:rPr>
          <w:rFonts w:ascii="Times New Roman" w:hAnsi="Times New Roman"/>
          <w:sz w:val="28"/>
          <w:szCs w:val="28"/>
        </w:rPr>
      </w:pPr>
      <w:r>
        <w:rPr>
          <w:rFonts w:ascii="Times New Roman" w:hAnsi="Times New Roman"/>
          <w:sz w:val="28"/>
          <w:szCs w:val="28"/>
        </w:rPr>
        <w:t>1</w:t>
      </w:r>
      <w:r w:rsidR="002405A3">
        <w:rPr>
          <w:rFonts w:ascii="Times New Roman" w:hAnsi="Times New Roman"/>
          <w:sz w:val="28"/>
          <w:szCs w:val="28"/>
        </w:rPr>
        <w:t>8</w:t>
      </w:r>
      <w:r w:rsidR="00242B85" w:rsidRPr="00242B85">
        <w:rPr>
          <w:rFonts w:ascii="Times New Roman" w:hAnsi="Times New Roman"/>
          <w:sz w:val="28"/>
          <w:szCs w:val="28"/>
        </w:rPr>
        <w:t>)  п</w:t>
      </w:r>
      <w:r w:rsidR="00242B85" w:rsidRPr="00242B85">
        <w:rPr>
          <w:rFonts w:ascii="Times New Roman" w:hAnsi="Times New Roman"/>
          <w:bCs/>
          <w:sz w:val="28"/>
          <w:szCs w:val="28"/>
        </w:rPr>
        <w:t xml:space="preserve">риложение № </w:t>
      </w:r>
      <w:r w:rsidR="0038306C">
        <w:rPr>
          <w:rFonts w:ascii="Times New Roman" w:hAnsi="Times New Roman"/>
          <w:bCs/>
          <w:sz w:val="28"/>
          <w:szCs w:val="28"/>
        </w:rPr>
        <w:t>1</w:t>
      </w:r>
      <w:r w:rsidR="00242B85" w:rsidRPr="00242B85">
        <w:rPr>
          <w:rFonts w:ascii="Times New Roman" w:hAnsi="Times New Roman"/>
          <w:bCs/>
          <w:sz w:val="28"/>
          <w:szCs w:val="28"/>
        </w:rPr>
        <w:t xml:space="preserve"> к </w:t>
      </w:r>
      <w:r w:rsidR="00242B85" w:rsidRPr="00242B85">
        <w:rPr>
          <w:rFonts w:ascii="Times New Roman" w:hAnsi="Times New Roman"/>
          <w:sz w:val="28"/>
          <w:szCs w:val="28"/>
        </w:rPr>
        <w:t xml:space="preserve">административному регламенту  </w:t>
      </w:r>
      <w:r w:rsidR="0038306C">
        <w:rPr>
          <w:rFonts w:ascii="Times New Roman" w:hAnsi="Times New Roman"/>
          <w:sz w:val="28"/>
          <w:szCs w:val="28"/>
        </w:rPr>
        <w:t>- исключить</w:t>
      </w:r>
      <w:r w:rsidR="00242B85" w:rsidRPr="00242B85">
        <w:rPr>
          <w:rFonts w:ascii="Times New Roman" w:hAnsi="Times New Roman"/>
          <w:sz w:val="28"/>
          <w:szCs w:val="28"/>
        </w:rPr>
        <w:t>;</w:t>
      </w:r>
    </w:p>
    <w:p w:rsidR="000D261C" w:rsidRPr="00FE659C" w:rsidRDefault="000D261C" w:rsidP="00AA2AEA">
      <w:pPr>
        <w:ind w:firstLine="567"/>
        <w:jc w:val="both"/>
        <w:rPr>
          <w:rFonts w:ascii="Times New Roman" w:hAnsi="Times New Roman"/>
          <w:color w:val="000000"/>
          <w:sz w:val="28"/>
          <w:szCs w:val="28"/>
        </w:rPr>
      </w:pPr>
      <w:r w:rsidRPr="00FE659C">
        <w:rPr>
          <w:rFonts w:ascii="Times New Roman" w:hAnsi="Times New Roman"/>
          <w:sz w:val="28"/>
          <w:szCs w:val="28"/>
        </w:rPr>
        <w:t>2.</w:t>
      </w:r>
      <w:r w:rsidRPr="00FE659C">
        <w:rPr>
          <w:rFonts w:ascii="Times New Roman" w:hAnsi="Times New Roman"/>
          <w:color w:val="FF0000"/>
          <w:sz w:val="28"/>
          <w:szCs w:val="28"/>
        </w:rPr>
        <w:t xml:space="preserve"> </w:t>
      </w:r>
      <w:r w:rsidRPr="00FE659C">
        <w:rPr>
          <w:rFonts w:ascii="Times New Roman" w:hAnsi="Times New Roman"/>
          <w:sz w:val="28"/>
          <w:szCs w:val="28"/>
        </w:rPr>
        <w:t xml:space="preserve">Настоящее постановление вступает в силу со дня официального </w:t>
      </w:r>
      <w:r w:rsidRPr="00FE659C">
        <w:rPr>
          <w:rFonts w:ascii="Times New Roman" w:hAnsi="Times New Roman"/>
          <w:color w:val="000000"/>
          <w:sz w:val="28"/>
          <w:szCs w:val="28"/>
        </w:rPr>
        <w:t>опубликования в газете «Северо-Енисейский Вестник» и подлежит размещению на официальном сайте муниципального образования Северо-Енисейский район.</w:t>
      </w:r>
    </w:p>
    <w:p w:rsidR="001379A2" w:rsidRPr="00FE659C" w:rsidRDefault="001379A2" w:rsidP="001379A2">
      <w:pPr>
        <w:spacing w:after="0" w:line="240" w:lineRule="auto"/>
        <w:jc w:val="both"/>
        <w:rPr>
          <w:rFonts w:ascii="Times New Roman" w:hAnsi="Times New Roman"/>
          <w:sz w:val="28"/>
          <w:szCs w:val="28"/>
        </w:rPr>
      </w:pPr>
    </w:p>
    <w:p w:rsidR="00AA2AEA" w:rsidRPr="006D3CC2" w:rsidRDefault="006D3CC2" w:rsidP="00AA2AEA">
      <w:pPr>
        <w:spacing w:after="0"/>
        <w:rPr>
          <w:rFonts w:ascii="Times New Roman" w:hAnsi="Times New Roman"/>
          <w:sz w:val="28"/>
          <w:szCs w:val="28"/>
        </w:rPr>
      </w:pPr>
      <w:r w:rsidRPr="006D3CC2">
        <w:rPr>
          <w:rFonts w:ascii="Times New Roman" w:hAnsi="Times New Roman"/>
          <w:sz w:val="28"/>
          <w:szCs w:val="28"/>
        </w:rPr>
        <w:t xml:space="preserve">Глава </w:t>
      </w:r>
      <w:proofErr w:type="gramStart"/>
      <w:r w:rsidRPr="006D3CC2">
        <w:rPr>
          <w:rFonts w:ascii="Times New Roman" w:hAnsi="Times New Roman"/>
          <w:sz w:val="28"/>
          <w:szCs w:val="28"/>
        </w:rPr>
        <w:t>Северо-Енисейского</w:t>
      </w:r>
      <w:proofErr w:type="gramEnd"/>
      <w:r w:rsidRPr="006D3CC2">
        <w:rPr>
          <w:rFonts w:ascii="Times New Roman" w:hAnsi="Times New Roman"/>
          <w:sz w:val="28"/>
          <w:szCs w:val="28"/>
        </w:rPr>
        <w:t xml:space="preserve"> района</w:t>
      </w:r>
      <w:r w:rsidRPr="006D3CC2">
        <w:rPr>
          <w:rFonts w:ascii="Times New Roman" w:hAnsi="Times New Roman"/>
          <w:sz w:val="28"/>
          <w:szCs w:val="28"/>
        </w:rPr>
        <w:tab/>
      </w:r>
      <w:r w:rsidRPr="006D3CC2">
        <w:rPr>
          <w:rFonts w:ascii="Times New Roman" w:hAnsi="Times New Roman"/>
          <w:sz w:val="28"/>
          <w:szCs w:val="28"/>
        </w:rPr>
        <w:tab/>
      </w:r>
      <w:r w:rsidRPr="006D3CC2">
        <w:rPr>
          <w:rFonts w:ascii="Times New Roman" w:hAnsi="Times New Roman"/>
          <w:sz w:val="28"/>
          <w:szCs w:val="28"/>
        </w:rPr>
        <w:tab/>
      </w:r>
      <w:r w:rsidRPr="006D3CC2">
        <w:rPr>
          <w:rFonts w:ascii="Times New Roman" w:hAnsi="Times New Roman"/>
          <w:sz w:val="28"/>
          <w:szCs w:val="28"/>
        </w:rPr>
        <w:tab/>
      </w:r>
      <w:r>
        <w:rPr>
          <w:rFonts w:ascii="Times New Roman" w:hAnsi="Times New Roman"/>
          <w:sz w:val="28"/>
          <w:szCs w:val="28"/>
        </w:rPr>
        <w:tab/>
      </w:r>
      <w:r w:rsidRPr="006D3CC2">
        <w:rPr>
          <w:rFonts w:ascii="Times New Roman" w:hAnsi="Times New Roman"/>
          <w:sz w:val="28"/>
          <w:szCs w:val="28"/>
        </w:rPr>
        <w:t xml:space="preserve">И.М. </w:t>
      </w:r>
      <w:proofErr w:type="spellStart"/>
      <w:r w:rsidRPr="006D3CC2">
        <w:rPr>
          <w:rFonts w:ascii="Times New Roman" w:hAnsi="Times New Roman"/>
          <w:sz w:val="28"/>
          <w:szCs w:val="28"/>
        </w:rPr>
        <w:t>Гайнутдинов</w:t>
      </w:r>
      <w:proofErr w:type="spellEnd"/>
    </w:p>
    <w:p w:rsidR="00376DB0" w:rsidRPr="00FE659C" w:rsidRDefault="00376DB0" w:rsidP="00AA2AEA">
      <w:pPr>
        <w:spacing w:after="0"/>
        <w:ind w:left="-360" w:right="-284" w:firstLine="360"/>
        <w:rPr>
          <w:rFonts w:ascii="Times New Roman" w:hAnsi="Times New Roman"/>
          <w:sz w:val="28"/>
          <w:szCs w:val="28"/>
        </w:rPr>
      </w:pPr>
    </w:p>
    <w:sectPr w:rsidR="00376DB0" w:rsidRPr="00FE659C" w:rsidSect="00EC59E6">
      <w:pgSz w:w="11906" w:h="16838"/>
      <w:pgMar w:top="709" w:right="850" w:bottom="993"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243780"/>
    <w:multiLevelType w:val="hybridMultilevel"/>
    <w:tmpl w:val="D4787B50"/>
    <w:lvl w:ilvl="0" w:tplc="45FAECF4">
      <w:start w:val="2"/>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
    <w:nsid w:val="1C8C5C52"/>
    <w:multiLevelType w:val="hybridMultilevel"/>
    <w:tmpl w:val="5B2C16BC"/>
    <w:lvl w:ilvl="0" w:tplc="DC5C31AE">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7"/>
  <w:proofState w:spelling="clean" w:grammar="clean"/>
  <w:defaultTabStop w:val="708"/>
  <w:characterSpacingControl w:val="doNotCompress"/>
  <w:compat/>
  <w:rsids>
    <w:rsidRoot w:val="001379A2"/>
    <w:rsid w:val="0001295A"/>
    <w:rsid w:val="0001594F"/>
    <w:rsid w:val="000271A2"/>
    <w:rsid w:val="00046CBD"/>
    <w:rsid w:val="0005687A"/>
    <w:rsid w:val="00073A15"/>
    <w:rsid w:val="000B6663"/>
    <w:rsid w:val="000D261C"/>
    <w:rsid w:val="000F7CB7"/>
    <w:rsid w:val="001127C9"/>
    <w:rsid w:val="00115446"/>
    <w:rsid w:val="0013775C"/>
    <w:rsid w:val="001379A2"/>
    <w:rsid w:val="00161CF5"/>
    <w:rsid w:val="001B3DD3"/>
    <w:rsid w:val="001C022C"/>
    <w:rsid w:val="001D09FA"/>
    <w:rsid w:val="001D4B2D"/>
    <w:rsid w:val="001D6AE1"/>
    <w:rsid w:val="001E1E58"/>
    <w:rsid w:val="001E1E8B"/>
    <w:rsid w:val="001E5278"/>
    <w:rsid w:val="001F66D5"/>
    <w:rsid w:val="00202B1C"/>
    <w:rsid w:val="00204E64"/>
    <w:rsid w:val="00206228"/>
    <w:rsid w:val="0023559A"/>
    <w:rsid w:val="002405A3"/>
    <w:rsid w:val="00242B85"/>
    <w:rsid w:val="00271BBC"/>
    <w:rsid w:val="0029564C"/>
    <w:rsid w:val="002B1EE8"/>
    <w:rsid w:val="00307AD6"/>
    <w:rsid w:val="00325FAC"/>
    <w:rsid w:val="0033009C"/>
    <w:rsid w:val="00350C93"/>
    <w:rsid w:val="00376DB0"/>
    <w:rsid w:val="0038306C"/>
    <w:rsid w:val="003831DB"/>
    <w:rsid w:val="003C605F"/>
    <w:rsid w:val="003E70C7"/>
    <w:rsid w:val="003F3EF3"/>
    <w:rsid w:val="003F76D4"/>
    <w:rsid w:val="004117A6"/>
    <w:rsid w:val="00412E38"/>
    <w:rsid w:val="00421E7F"/>
    <w:rsid w:val="00425392"/>
    <w:rsid w:val="0042593B"/>
    <w:rsid w:val="00437E5D"/>
    <w:rsid w:val="00454599"/>
    <w:rsid w:val="00454DC4"/>
    <w:rsid w:val="00462A63"/>
    <w:rsid w:val="00481A33"/>
    <w:rsid w:val="004A1941"/>
    <w:rsid w:val="004B0E74"/>
    <w:rsid w:val="004B1B31"/>
    <w:rsid w:val="004B3B55"/>
    <w:rsid w:val="004F1F98"/>
    <w:rsid w:val="004F6FBA"/>
    <w:rsid w:val="00506F06"/>
    <w:rsid w:val="00584312"/>
    <w:rsid w:val="005904D4"/>
    <w:rsid w:val="005A4217"/>
    <w:rsid w:val="005E7128"/>
    <w:rsid w:val="005F5C7B"/>
    <w:rsid w:val="00617B2C"/>
    <w:rsid w:val="0062146C"/>
    <w:rsid w:val="006270EC"/>
    <w:rsid w:val="0063279C"/>
    <w:rsid w:val="0064054C"/>
    <w:rsid w:val="00697956"/>
    <w:rsid w:val="006B7848"/>
    <w:rsid w:val="006D11F9"/>
    <w:rsid w:val="006D3CC2"/>
    <w:rsid w:val="006F656C"/>
    <w:rsid w:val="007164F6"/>
    <w:rsid w:val="00734DE7"/>
    <w:rsid w:val="00772F8B"/>
    <w:rsid w:val="007B6A9B"/>
    <w:rsid w:val="007C4168"/>
    <w:rsid w:val="007F465D"/>
    <w:rsid w:val="00894B83"/>
    <w:rsid w:val="00896481"/>
    <w:rsid w:val="008C0A98"/>
    <w:rsid w:val="008D17A1"/>
    <w:rsid w:val="008D2921"/>
    <w:rsid w:val="008F3355"/>
    <w:rsid w:val="00932A5B"/>
    <w:rsid w:val="009403B4"/>
    <w:rsid w:val="00940CFE"/>
    <w:rsid w:val="00951CAD"/>
    <w:rsid w:val="009577A9"/>
    <w:rsid w:val="0096037A"/>
    <w:rsid w:val="00994725"/>
    <w:rsid w:val="009C1093"/>
    <w:rsid w:val="009E0DEB"/>
    <w:rsid w:val="009F74E2"/>
    <w:rsid w:val="00A03B02"/>
    <w:rsid w:val="00A14ADC"/>
    <w:rsid w:val="00A2664B"/>
    <w:rsid w:val="00A32576"/>
    <w:rsid w:val="00A34F62"/>
    <w:rsid w:val="00AA2AEA"/>
    <w:rsid w:val="00AB0BF4"/>
    <w:rsid w:val="00AB4A95"/>
    <w:rsid w:val="00AB68A7"/>
    <w:rsid w:val="00AE0341"/>
    <w:rsid w:val="00AE1AE8"/>
    <w:rsid w:val="00AF20B5"/>
    <w:rsid w:val="00AF26AD"/>
    <w:rsid w:val="00B23749"/>
    <w:rsid w:val="00B66D33"/>
    <w:rsid w:val="00B81997"/>
    <w:rsid w:val="00B81E4F"/>
    <w:rsid w:val="00B85AAE"/>
    <w:rsid w:val="00B923DC"/>
    <w:rsid w:val="00BD002D"/>
    <w:rsid w:val="00C5284C"/>
    <w:rsid w:val="00C75AE3"/>
    <w:rsid w:val="00C83324"/>
    <w:rsid w:val="00CA2347"/>
    <w:rsid w:val="00CA7897"/>
    <w:rsid w:val="00CE1147"/>
    <w:rsid w:val="00CF3FA1"/>
    <w:rsid w:val="00CF4EB4"/>
    <w:rsid w:val="00D245F9"/>
    <w:rsid w:val="00D3454A"/>
    <w:rsid w:val="00D40D9F"/>
    <w:rsid w:val="00D86738"/>
    <w:rsid w:val="00D94E35"/>
    <w:rsid w:val="00DC16E6"/>
    <w:rsid w:val="00E105EC"/>
    <w:rsid w:val="00E62B3D"/>
    <w:rsid w:val="00E727A8"/>
    <w:rsid w:val="00EB5721"/>
    <w:rsid w:val="00EC59E6"/>
    <w:rsid w:val="00EC6F65"/>
    <w:rsid w:val="00EF123C"/>
    <w:rsid w:val="00F00C48"/>
    <w:rsid w:val="00F11A1E"/>
    <w:rsid w:val="00F120A7"/>
    <w:rsid w:val="00F43F11"/>
    <w:rsid w:val="00FA0DA0"/>
    <w:rsid w:val="00FE1FDF"/>
    <w:rsid w:val="00FE501A"/>
    <w:rsid w:val="00FE659C"/>
    <w:rsid w:val="00FF019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379A2"/>
    <w:rPr>
      <w:rFonts w:ascii="Calibri" w:eastAsia="Calibri" w:hAnsi="Calibri" w:cs="Times New Roman"/>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Без интервала1"/>
    <w:rsid w:val="001379A2"/>
    <w:pPr>
      <w:spacing w:after="0" w:line="240" w:lineRule="auto"/>
    </w:pPr>
    <w:rPr>
      <w:rFonts w:ascii="Calibri" w:eastAsia="Calibri" w:hAnsi="Calibri" w:cs="Times New Roman"/>
      <w:lang w:eastAsia="ru-RU"/>
    </w:rPr>
  </w:style>
  <w:style w:type="paragraph" w:customStyle="1" w:styleId="ConsPlusNormal">
    <w:name w:val="ConsPlusNormal"/>
    <w:link w:val="ConsPlusNormal0"/>
    <w:rsid w:val="001379A2"/>
    <w:pPr>
      <w:autoSpaceDE w:val="0"/>
      <w:autoSpaceDN w:val="0"/>
      <w:adjustRightInd w:val="0"/>
      <w:spacing w:after="0" w:line="240" w:lineRule="auto"/>
    </w:pPr>
    <w:rPr>
      <w:rFonts w:ascii="Arial" w:eastAsia="Calibri" w:hAnsi="Arial" w:cs="Arial"/>
      <w:sz w:val="20"/>
      <w:szCs w:val="20"/>
      <w:lang w:eastAsia="ru-RU"/>
    </w:rPr>
  </w:style>
  <w:style w:type="character" w:styleId="a3">
    <w:name w:val="Hyperlink"/>
    <w:basedOn w:val="a0"/>
    <w:uiPriority w:val="99"/>
    <w:unhideWhenUsed/>
    <w:rsid w:val="001379A2"/>
    <w:rPr>
      <w:color w:val="0000FF"/>
      <w:u w:val="single"/>
    </w:rPr>
  </w:style>
  <w:style w:type="paragraph" w:styleId="a4">
    <w:name w:val="Balloon Text"/>
    <w:basedOn w:val="a"/>
    <w:link w:val="a5"/>
    <w:uiPriority w:val="99"/>
    <w:semiHidden/>
    <w:unhideWhenUsed/>
    <w:rsid w:val="001379A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1379A2"/>
    <w:rPr>
      <w:rFonts w:ascii="Tahoma" w:eastAsia="Calibri" w:hAnsi="Tahoma" w:cs="Tahoma"/>
      <w:sz w:val="16"/>
      <w:szCs w:val="16"/>
      <w:lang w:eastAsia="ru-RU"/>
    </w:rPr>
  </w:style>
  <w:style w:type="paragraph" w:styleId="a6">
    <w:name w:val="List Paragraph"/>
    <w:basedOn w:val="a"/>
    <w:uiPriority w:val="34"/>
    <w:qFormat/>
    <w:rsid w:val="00115446"/>
    <w:pPr>
      <w:ind w:left="720"/>
      <w:contextualSpacing/>
    </w:pPr>
  </w:style>
  <w:style w:type="character" w:customStyle="1" w:styleId="ConsPlusNormal0">
    <w:name w:val="ConsPlusNormal Знак"/>
    <w:link w:val="ConsPlusNormal"/>
    <w:locked/>
    <w:rsid w:val="007B6A9B"/>
    <w:rPr>
      <w:rFonts w:ascii="Arial" w:eastAsia="Calibri" w:hAnsi="Arial" w:cs="Arial"/>
      <w:sz w:val="20"/>
      <w:szCs w:val="20"/>
      <w:lang w:eastAsia="ru-RU"/>
    </w:rPr>
  </w:style>
  <w:style w:type="paragraph" w:styleId="a7">
    <w:name w:val="No Spacing"/>
    <w:uiPriority w:val="1"/>
    <w:qFormat/>
    <w:rsid w:val="00AA2AEA"/>
    <w:pPr>
      <w:spacing w:after="0" w:line="240" w:lineRule="auto"/>
    </w:pPr>
    <w:rPr>
      <w:rFonts w:ascii="Calibri" w:eastAsia="Calibri" w:hAnsi="Calibri" w:cs="Times New Roman"/>
    </w:rPr>
  </w:style>
</w:styles>
</file>

<file path=word/webSettings.xml><?xml version="1.0" encoding="utf-8"?>
<w:webSettings xmlns:r="http://schemas.openxmlformats.org/officeDocument/2006/relationships" xmlns:w="http://schemas.openxmlformats.org/wordprocessingml/2006/main">
  <w:divs>
    <w:div w:id="1914390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www.admse.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B424D2-99DD-48D4-B93F-3C0B6B5F8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1381</TotalTime>
  <Pages>7</Pages>
  <Words>2359</Words>
  <Characters>13450</Characters>
  <Application>Microsoft Office Word</Application>
  <DocSecurity>0</DocSecurity>
  <Lines>112</Lines>
  <Paragraphs>31</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 Северо-Енисейского района</Company>
  <LinksUpToDate>false</LinksUpToDate>
  <CharactersWithSpaces>15778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dc:creator>
  <cp:keywords/>
  <dc:description/>
  <cp:lastModifiedBy>KVU</cp:lastModifiedBy>
  <cp:revision>47</cp:revision>
  <cp:lastPrinted>2020-10-05T03:03:00Z</cp:lastPrinted>
  <dcterms:created xsi:type="dcterms:W3CDTF">2017-02-27T07:35:00Z</dcterms:created>
  <dcterms:modified xsi:type="dcterms:W3CDTF">2020-10-06T09:53:00Z</dcterms:modified>
</cp:coreProperties>
</file>